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EF" w:rsidRPr="00E15BA8" w:rsidRDefault="000F44A4" w:rsidP="00FD675E">
      <w:pPr>
        <w:ind w:leftChars="300" w:left="630"/>
        <w:rPr>
          <w:szCs w:val="21"/>
        </w:rPr>
      </w:pPr>
      <w:r>
        <w:rPr>
          <w:rFonts w:hint="eastAsia"/>
          <w:szCs w:val="21"/>
        </w:rPr>
        <w:t>湯梨浜町</w:t>
      </w:r>
      <w:r w:rsidR="002123DA">
        <w:rPr>
          <w:rFonts w:hint="eastAsia"/>
          <w:szCs w:val="21"/>
        </w:rPr>
        <w:t>障がい者等</w:t>
      </w:r>
      <w:r w:rsidR="00C62F85">
        <w:rPr>
          <w:rFonts w:hint="eastAsia"/>
          <w:szCs w:val="21"/>
        </w:rPr>
        <w:t>衛生物資給付</w:t>
      </w:r>
      <w:r w:rsidR="002F618C">
        <w:rPr>
          <w:rFonts w:hint="eastAsia"/>
          <w:szCs w:val="21"/>
        </w:rPr>
        <w:t>事業実施</w:t>
      </w:r>
      <w:r w:rsidR="002F31EF" w:rsidRPr="00E15BA8">
        <w:rPr>
          <w:rFonts w:hint="eastAsia"/>
          <w:szCs w:val="21"/>
        </w:rPr>
        <w:t>要綱</w:t>
      </w:r>
    </w:p>
    <w:p w:rsidR="002F31EF" w:rsidRPr="00E15BA8" w:rsidRDefault="002F31EF" w:rsidP="00FD675E">
      <w:pPr>
        <w:ind w:leftChars="300" w:left="630"/>
        <w:rPr>
          <w:szCs w:val="21"/>
        </w:rPr>
      </w:pPr>
    </w:p>
    <w:p w:rsidR="002F31EF" w:rsidRPr="00E15BA8" w:rsidRDefault="000B4B73" w:rsidP="000B4B73">
      <w:pPr>
        <w:ind w:leftChars="50" w:left="105"/>
        <w:rPr>
          <w:szCs w:val="21"/>
        </w:rPr>
      </w:pPr>
      <w:r>
        <w:rPr>
          <w:rFonts w:hint="eastAsia"/>
          <w:szCs w:val="21"/>
        </w:rPr>
        <w:t>（</w:t>
      </w:r>
      <w:r w:rsidR="001068E4">
        <w:rPr>
          <w:rFonts w:hint="eastAsia"/>
          <w:szCs w:val="21"/>
        </w:rPr>
        <w:t>趣旨</w:t>
      </w:r>
      <w:r w:rsidR="00134FCE" w:rsidRPr="00E15BA8">
        <w:rPr>
          <w:rFonts w:hint="eastAsia"/>
          <w:szCs w:val="21"/>
        </w:rPr>
        <w:t>）</w:t>
      </w:r>
    </w:p>
    <w:p w:rsidR="002F31EF" w:rsidRPr="00AF2C6E" w:rsidRDefault="00AF2C6E" w:rsidP="00AF2C6E">
      <w:pPr>
        <w:ind w:left="283" w:hangingChars="135" w:hanging="283"/>
        <w:rPr>
          <w:szCs w:val="21"/>
        </w:rPr>
      </w:pPr>
      <w:r>
        <w:rPr>
          <w:rFonts w:hint="eastAsia"/>
          <w:szCs w:val="21"/>
        </w:rPr>
        <w:t>第１条</w:t>
      </w:r>
      <w:r w:rsidRPr="00AF2C6E">
        <w:rPr>
          <w:rFonts w:hint="eastAsia"/>
          <w:szCs w:val="21"/>
        </w:rPr>
        <w:t xml:space="preserve">　この告示は</w:t>
      </w:r>
      <w:r w:rsidR="002F31EF" w:rsidRPr="00AF2C6E">
        <w:rPr>
          <w:rFonts w:hint="eastAsia"/>
          <w:szCs w:val="21"/>
        </w:rPr>
        <w:t>、</w:t>
      </w:r>
      <w:r w:rsidR="002123DA" w:rsidRPr="00AF2C6E">
        <w:rPr>
          <w:rFonts w:hint="eastAsia"/>
          <w:szCs w:val="21"/>
        </w:rPr>
        <w:t>新型コロナウイルス感染症の影響により、</w:t>
      </w:r>
      <w:r w:rsidR="008C6BE6" w:rsidRPr="00AF2C6E">
        <w:rPr>
          <w:rFonts w:hint="eastAsia"/>
          <w:szCs w:val="21"/>
        </w:rPr>
        <w:t>マスク</w:t>
      </w:r>
      <w:r w:rsidR="000D5A09">
        <w:rPr>
          <w:rFonts w:hint="eastAsia"/>
          <w:szCs w:val="21"/>
        </w:rPr>
        <w:t>、</w:t>
      </w:r>
      <w:r w:rsidR="008C6BE6" w:rsidRPr="00AF2C6E">
        <w:rPr>
          <w:rFonts w:hint="eastAsia"/>
          <w:szCs w:val="21"/>
        </w:rPr>
        <w:t>消毒液等の</w:t>
      </w:r>
      <w:r w:rsidR="002123DA" w:rsidRPr="00AF2C6E">
        <w:rPr>
          <w:rFonts w:hint="eastAsia"/>
          <w:szCs w:val="21"/>
        </w:rPr>
        <w:t>衛生物資</w:t>
      </w:r>
      <w:r w:rsidR="008C6BE6" w:rsidRPr="00AF2C6E">
        <w:rPr>
          <w:rFonts w:hint="eastAsia"/>
          <w:szCs w:val="21"/>
        </w:rPr>
        <w:t>（以下「衛生物資」という。）</w:t>
      </w:r>
      <w:r w:rsidR="002123DA" w:rsidRPr="00AF2C6E">
        <w:rPr>
          <w:rFonts w:hint="eastAsia"/>
          <w:szCs w:val="21"/>
        </w:rPr>
        <w:t>の</w:t>
      </w:r>
      <w:r w:rsidR="009E2FE2" w:rsidRPr="00AF2C6E">
        <w:rPr>
          <w:rFonts w:hint="eastAsia"/>
          <w:szCs w:val="21"/>
        </w:rPr>
        <w:t>入手</w:t>
      </w:r>
      <w:r w:rsidR="008C6BE6" w:rsidRPr="00AF2C6E">
        <w:rPr>
          <w:rFonts w:hint="eastAsia"/>
          <w:szCs w:val="21"/>
        </w:rPr>
        <w:t>が困難になっている障がい者等</w:t>
      </w:r>
      <w:r w:rsidR="002123DA" w:rsidRPr="00AF2C6E">
        <w:rPr>
          <w:rFonts w:hint="eastAsia"/>
          <w:szCs w:val="21"/>
        </w:rPr>
        <w:t>に</w:t>
      </w:r>
      <w:r w:rsidR="008C6BE6" w:rsidRPr="00AF2C6E">
        <w:rPr>
          <w:rFonts w:hint="eastAsia"/>
          <w:szCs w:val="21"/>
        </w:rPr>
        <w:t>対し</w:t>
      </w:r>
      <w:r w:rsidR="001068E4" w:rsidRPr="00AF2C6E">
        <w:rPr>
          <w:rFonts w:hint="eastAsia"/>
          <w:szCs w:val="21"/>
        </w:rPr>
        <w:t>て</w:t>
      </w:r>
      <w:r w:rsidR="008C6BE6" w:rsidRPr="00AF2C6E">
        <w:rPr>
          <w:rFonts w:hint="eastAsia"/>
          <w:szCs w:val="21"/>
        </w:rPr>
        <w:t>、湯梨浜町（以下「町」という。）が調達</w:t>
      </w:r>
      <w:r w:rsidR="001068E4" w:rsidRPr="00AF2C6E">
        <w:rPr>
          <w:rFonts w:hint="eastAsia"/>
          <w:szCs w:val="21"/>
        </w:rPr>
        <w:t>する</w:t>
      </w:r>
      <w:r w:rsidR="008C6BE6" w:rsidRPr="00AF2C6E">
        <w:rPr>
          <w:rFonts w:hint="eastAsia"/>
          <w:szCs w:val="21"/>
        </w:rPr>
        <w:t>衛生物資</w:t>
      </w:r>
      <w:r w:rsidR="001068E4" w:rsidRPr="00AF2C6E">
        <w:rPr>
          <w:rFonts w:hint="eastAsia"/>
          <w:szCs w:val="21"/>
        </w:rPr>
        <w:t>の臨時的</w:t>
      </w:r>
      <w:r w:rsidR="008C6BE6" w:rsidRPr="00AF2C6E">
        <w:rPr>
          <w:rFonts w:hint="eastAsia"/>
          <w:szCs w:val="21"/>
        </w:rPr>
        <w:t>給付</w:t>
      </w:r>
      <w:r w:rsidR="001068E4" w:rsidRPr="00AF2C6E">
        <w:rPr>
          <w:rFonts w:hint="eastAsia"/>
          <w:szCs w:val="21"/>
        </w:rPr>
        <w:t>措置として実施</w:t>
      </w:r>
      <w:r w:rsidR="008C6BE6" w:rsidRPr="00AF2C6E">
        <w:rPr>
          <w:rFonts w:hint="eastAsia"/>
          <w:szCs w:val="21"/>
        </w:rPr>
        <w:t>する</w:t>
      </w:r>
      <w:r w:rsidR="001068E4" w:rsidRPr="00AF2C6E">
        <w:rPr>
          <w:rFonts w:hint="eastAsia"/>
          <w:szCs w:val="21"/>
        </w:rPr>
        <w:t>障がい者等衛生物資給付事業に関し、必要な事項を定めるものとする</w:t>
      </w:r>
      <w:r w:rsidR="002F31EF" w:rsidRPr="00AF2C6E">
        <w:rPr>
          <w:rFonts w:hint="eastAsia"/>
          <w:szCs w:val="21"/>
        </w:rPr>
        <w:t>。</w:t>
      </w:r>
    </w:p>
    <w:p w:rsidR="001068E4" w:rsidRPr="00F73670" w:rsidRDefault="001068E4" w:rsidP="001068E4">
      <w:pPr>
        <w:rPr>
          <w:szCs w:val="21"/>
        </w:rPr>
      </w:pPr>
    </w:p>
    <w:p w:rsidR="002F31EF" w:rsidRPr="00E15BA8" w:rsidRDefault="000B4B73" w:rsidP="000B4B73">
      <w:pPr>
        <w:ind w:leftChars="50" w:left="105"/>
        <w:rPr>
          <w:szCs w:val="21"/>
        </w:rPr>
      </w:pPr>
      <w:r>
        <w:rPr>
          <w:rFonts w:hint="eastAsia"/>
          <w:szCs w:val="21"/>
        </w:rPr>
        <w:t>（</w:t>
      </w:r>
      <w:r w:rsidR="000D5A09">
        <w:rPr>
          <w:rFonts w:hint="eastAsia"/>
          <w:szCs w:val="21"/>
        </w:rPr>
        <w:t>給付</w:t>
      </w:r>
      <w:r w:rsidR="002F31EF" w:rsidRPr="00E15BA8">
        <w:rPr>
          <w:rFonts w:hint="eastAsia"/>
          <w:szCs w:val="21"/>
        </w:rPr>
        <w:t>対象者</w:t>
      </w:r>
      <w:r>
        <w:rPr>
          <w:rFonts w:hint="eastAsia"/>
          <w:szCs w:val="21"/>
        </w:rPr>
        <w:t>）</w:t>
      </w:r>
    </w:p>
    <w:p w:rsidR="002F31EF" w:rsidRDefault="002F31EF" w:rsidP="00E15BA8">
      <w:pPr>
        <w:ind w:left="210" w:hangingChars="100" w:hanging="210"/>
        <w:rPr>
          <w:szCs w:val="21"/>
        </w:rPr>
      </w:pPr>
      <w:r w:rsidRPr="00E15BA8">
        <w:rPr>
          <w:rFonts w:hint="eastAsia"/>
          <w:szCs w:val="21"/>
        </w:rPr>
        <w:t>第</w:t>
      </w:r>
      <w:r w:rsidR="00880977" w:rsidRPr="00E15BA8">
        <w:rPr>
          <w:rFonts w:hint="eastAsia"/>
          <w:szCs w:val="21"/>
        </w:rPr>
        <w:t>２</w:t>
      </w:r>
      <w:r w:rsidRPr="00E15BA8">
        <w:rPr>
          <w:rFonts w:hint="eastAsia"/>
          <w:szCs w:val="21"/>
        </w:rPr>
        <w:t>条　この</w:t>
      </w:r>
      <w:r w:rsidR="00CD0023">
        <w:rPr>
          <w:rFonts w:hint="eastAsia"/>
          <w:szCs w:val="21"/>
        </w:rPr>
        <w:t>告示</w:t>
      </w:r>
      <w:r w:rsidR="000F44A4">
        <w:rPr>
          <w:rFonts w:hint="eastAsia"/>
          <w:szCs w:val="21"/>
        </w:rPr>
        <w:t>による</w:t>
      </w:r>
      <w:r w:rsidR="008C6BE6">
        <w:rPr>
          <w:rFonts w:hint="eastAsia"/>
          <w:szCs w:val="21"/>
        </w:rPr>
        <w:t>衛生物資の給付の</w:t>
      </w:r>
      <w:r w:rsidR="000F44A4">
        <w:rPr>
          <w:rFonts w:hint="eastAsia"/>
          <w:szCs w:val="21"/>
        </w:rPr>
        <w:t>対象となる者（</w:t>
      </w:r>
      <w:r w:rsidRPr="00E15BA8">
        <w:rPr>
          <w:rFonts w:hint="eastAsia"/>
          <w:szCs w:val="21"/>
        </w:rPr>
        <w:t>以下「</w:t>
      </w:r>
      <w:r w:rsidR="002F618C">
        <w:rPr>
          <w:rFonts w:hint="eastAsia"/>
          <w:szCs w:val="21"/>
        </w:rPr>
        <w:t>給付</w:t>
      </w:r>
      <w:r w:rsidRPr="00E15BA8">
        <w:rPr>
          <w:rFonts w:hint="eastAsia"/>
          <w:szCs w:val="21"/>
        </w:rPr>
        <w:t>対象者」という。</w:t>
      </w:r>
      <w:r w:rsidRPr="00E15BA8">
        <w:rPr>
          <w:rFonts w:hint="eastAsia"/>
          <w:szCs w:val="21"/>
        </w:rPr>
        <w:t>)</w:t>
      </w:r>
      <w:r w:rsidRPr="00E15BA8">
        <w:rPr>
          <w:rFonts w:hint="eastAsia"/>
          <w:szCs w:val="21"/>
        </w:rPr>
        <w:t>は、</w:t>
      </w:r>
      <w:r w:rsidR="008C6BE6">
        <w:rPr>
          <w:rFonts w:hint="eastAsia"/>
          <w:szCs w:val="21"/>
        </w:rPr>
        <w:t>町</w:t>
      </w:r>
      <w:r w:rsidR="000D5A09">
        <w:rPr>
          <w:rFonts w:hint="eastAsia"/>
          <w:szCs w:val="21"/>
        </w:rPr>
        <w:t>内</w:t>
      </w:r>
      <w:r w:rsidR="008C6BE6">
        <w:rPr>
          <w:rFonts w:hint="eastAsia"/>
          <w:szCs w:val="21"/>
        </w:rPr>
        <w:t>に在住する者で、次の各号に掲げる要件のいずれか</w:t>
      </w:r>
      <w:r w:rsidR="000D5A09">
        <w:rPr>
          <w:rFonts w:hint="eastAsia"/>
          <w:szCs w:val="21"/>
        </w:rPr>
        <w:t>に該当する</w:t>
      </w:r>
      <w:r w:rsidR="00CE3FA2">
        <w:rPr>
          <w:rFonts w:hint="eastAsia"/>
          <w:szCs w:val="21"/>
        </w:rPr>
        <w:t>者</w:t>
      </w:r>
      <w:r w:rsidR="008C6BE6">
        <w:rPr>
          <w:rFonts w:hint="eastAsia"/>
          <w:szCs w:val="21"/>
        </w:rPr>
        <w:t>とする。</w:t>
      </w:r>
    </w:p>
    <w:p w:rsidR="00A42D97" w:rsidRPr="00A42D97" w:rsidRDefault="00A42D97" w:rsidP="00AF4B63">
      <w:pPr>
        <w:pStyle w:val="a7"/>
        <w:numPr>
          <w:ilvl w:val="0"/>
          <w:numId w:val="1"/>
        </w:numPr>
        <w:ind w:leftChars="0" w:left="709"/>
        <w:rPr>
          <w:szCs w:val="21"/>
        </w:rPr>
      </w:pPr>
      <w:r>
        <w:rPr>
          <w:rFonts w:hint="eastAsia"/>
          <w:szCs w:val="21"/>
        </w:rPr>
        <w:t>医療的ケアが日常的に必要な状態にある重度心身</w:t>
      </w:r>
      <w:r w:rsidR="00CE3FA2">
        <w:rPr>
          <w:rFonts w:hint="eastAsia"/>
          <w:szCs w:val="21"/>
        </w:rPr>
        <w:t>障がい</w:t>
      </w:r>
      <w:r w:rsidR="000D5A09">
        <w:rPr>
          <w:rFonts w:hint="eastAsia"/>
          <w:szCs w:val="21"/>
        </w:rPr>
        <w:t>児者</w:t>
      </w:r>
    </w:p>
    <w:p w:rsidR="00CE3FA2" w:rsidRDefault="008501A0" w:rsidP="001068E4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衛生物資を給付する年度</w:t>
      </w:r>
      <w:r w:rsidR="00F73670">
        <w:rPr>
          <w:rFonts w:hint="eastAsia"/>
          <w:szCs w:val="21"/>
        </w:rPr>
        <w:t>又は</w:t>
      </w:r>
      <w:bookmarkStart w:id="0" w:name="_GoBack"/>
      <w:bookmarkEnd w:id="0"/>
      <w:r>
        <w:rPr>
          <w:rFonts w:hint="eastAsia"/>
          <w:szCs w:val="21"/>
        </w:rPr>
        <w:t>その前年度に</w:t>
      </w:r>
      <w:r w:rsidR="00CE3FA2" w:rsidRPr="001068E4">
        <w:rPr>
          <w:szCs w:val="21"/>
        </w:rPr>
        <w:t>、</w:t>
      </w:r>
      <w:r w:rsidR="000D5A09">
        <w:rPr>
          <w:rFonts w:hint="eastAsia"/>
          <w:szCs w:val="21"/>
        </w:rPr>
        <w:t>湯梨浜町障がい者地域生活支援事業実施要綱</w:t>
      </w:r>
      <w:r w:rsidR="00CE3FA2" w:rsidRPr="001068E4">
        <w:rPr>
          <w:rFonts w:hint="eastAsia"/>
          <w:szCs w:val="21"/>
        </w:rPr>
        <w:t>（</w:t>
      </w:r>
      <w:r w:rsidR="00D960AA">
        <w:rPr>
          <w:rFonts w:hint="eastAsia"/>
          <w:szCs w:val="21"/>
        </w:rPr>
        <w:t>令和</w:t>
      </w:r>
      <w:r w:rsidR="000D5A09">
        <w:rPr>
          <w:rFonts w:hint="eastAsia"/>
          <w:szCs w:val="21"/>
        </w:rPr>
        <w:t>元</w:t>
      </w:r>
      <w:r w:rsidR="00CE3FA2" w:rsidRPr="001068E4">
        <w:rPr>
          <w:rFonts w:hint="eastAsia"/>
          <w:szCs w:val="21"/>
        </w:rPr>
        <w:t>年湯梨浜町訓令第</w:t>
      </w:r>
      <w:r w:rsidR="000D5A09">
        <w:rPr>
          <w:rFonts w:hint="eastAsia"/>
          <w:szCs w:val="21"/>
        </w:rPr>
        <w:t>５</w:t>
      </w:r>
      <w:r w:rsidR="00CE3FA2" w:rsidRPr="001068E4">
        <w:rPr>
          <w:rFonts w:hint="eastAsia"/>
          <w:szCs w:val="21"/>
        </w:rPr>
        <w:t>号）</w:t>
      </w:r>
      <w:r w:rsidR="000D5A09">
        <w:rPr>
          <w:rFonts w:hint="eastAsia"/>
          <w:szCs w:val="21"/>
        </w:rPr>
        <w:t>における</w:t>
      </w:r>
      <w:r w:rsidR="00CE3FA2" w:rsidRPr="001068E4">
        <w:rPr>
          <w:rFonts w:hint="eastAsia"/>
          <w:szCs w:val="21"/>
        </w:rPr>
        <w:t>日常生活用具給付事業に</w:t>
      </w:r>
      <w:r w:rsidR="000D5A09">
        <w:rPr>
          <w:rFonts w:hint="eastAsia"/>
          <w:szCs w:val="21"/>
        </w:rPr>
        <w:t>より、ストマ用装具（紙おむつ等）の支給を受けた障がい児者</w:t>
      </w:r>
    </w:p>
    <w:p w:rsidR="00F43541" w:rsidRPr="001068E4" w:rsidRDefault="00F43541" w:rsidP="001068E4">
      <w:pPr>
        <w:pStyle w:val="a7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人工透析（腹膜）を医療の具体的方針とする更生医療を受給している障がい児者</w:t>
      </w:r>
    </w:p>
    <w:p w:rsidR="001068E4" w:rsidRPr="001068E4" w:rsidRDefault="001068E4" w:rsidP="001068E4">
      <w:pPr>
        <w:rPr>
          <w:szCs w:val="21"/>
        </w:rPr>
      </w:pPr>
    </w:p>
    <w:p w:rsidR="002F31EF" w:rsidRPr="00E15BA8" w:rsidRDefault="00CE3FA2" w:rsidP="000B4B73">
      <w:pPr>
        <w:ind w:leftChars="50" w:left="105"/>
        <w:rPr>
          <w:szCs w:val="21"/>
        </w:rPr>
      </w:pPr>
      <w:r>
        <w:rPr>
          <w:rFonts w:hint="eastAsia"/>
          <w:szCs w:val="21"/>
        </w:rPr>
        <w:t>（</w:t>
      </w:r>
      <w:r w:rsidR="00D66723">
        <w:rPr>
          <w:rFonts w:hint="eastAsia"/>
          <w:szCs w:val="21"/>
        </w:rPr>
        <w:t>衛生物資</w:t>
      </w:r>
      <w:r w:rsidR="00AF4B63">
        <w:rPr>
          <w:rFonts w:hint="eastAsia"/>
          <w:szCs w:val="21"/>
        </w:rPr>
        <w:t>の給付</w:t>
      </w:r>
      <w:r>
        <w:rPr>
          <w:rFonts w:hint="eastAsia"/>
          <w:szCs w:val="21"/>
        </w:rPr>
        <w:t>）</w:t>
      </w:r>
    </w:p>
    <w:p w:rsidR="002F31EF" w:rsidRDefault="002F31EF" w:rsidP="00E15BA8">
      <w:pPr>
        <w:ind w:left="210" w:hangingChars="100" w:hanging="210"/>
        <w:rPr>
          <w:szCs w:val="21"/>
        </w:rPr>
      </w:pPr>
      <w:r w:rsidRPr="00E15BA8">
        <w:rPr>
          <w:rFonts w:hint="eastAsia"/>
          <w:szCs w:val="21"/>
        </w:rPr>
        <w:t>第</w:t>
      </w:r>
      <w:r w:rsidR="00880977" w:rsidRPr="00E15BA8">
        <w:rPr>
          <w:rFonts w:hint="eastAsia"/>
          <w:szCs w:val="21"/>
        </w:rPr>
        <w:t>３</w:t>
      </w:r>
      <w:r w:rsidRPr="00E15BA8">
        <w:rPr>
          <w:rFonts w:hint="eastAsia"/>
          <w:szCs w:val="21"/>
        </w:rPr>
        <w:t>条　町長は、前条の</w:t>
      </w:r>
      <w:r w:rsidR="00CD0023">
        <w:rPr>
          <w:rFonts w:hint="eastAsia"/>
          <w:szCs w:val="21"/>
        </w:rPr>
        <w:t>給付</w:t>
      </w:r>
      <w:r w:rsidRPr="00E15BA8">
        <w:rPr>
          <w:rFonts w:hint="eastAsia"/>
          <w:szCs w:val="21"/>
        </w:rPr>
        <w:t>対象者に対し、</w:t>
      </w:r>
      <w:r w:rsidR="00C62F85">
        <w:rPr>
          <w:rFonts w:hint="eastAsia"/>
          <w:szCs w:val="21"/>
        </w:rPr>
        <w:t>町が調達する衛生物資</w:t>
      </w:r>
      <w:r w:rsidRPr="00E15BA8">
        <w:rPr>
          <w:rFonts w:hint="eastAsia"/>
          <w:szCs w:val="21"/>
        </w:rPr>
        <w:t>を</w:t>
      </w:r>
      <w:r w:rsidR="00C62F85">
        <w:rPr>
          <w:rFonts w:hint="eastAsia"/>
          <w:szCs w:val="21"/>
        </w:rPr>
        <w:t>給付</w:t>
      </w:r>
      <w:r w:rsidRPr="00E15BA8">
        <w:rPr>
          <w:rFonts w:hint="eastAsia"/>
          <w:szCs w:val="21"/>
        </w:rPr>
        <w:t>する。</w:t>
      </w:r>
    </w:p>
    <w:p w:rsidR="00D66723" w:rsidRPr="00E15BA8" w:rsidRDefault="00D66723" w:rsidP="00E15BA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　衛生物資の内容は、</w:t>
      </w:r>
      <w:r w:rsidR="001068E4">
        <w:rPr>
          <w:rFonts w:hint="eastAsia"/>
          <w:szCs w:val="21"/>
        </w:rPr>
        <w:t>家庭用</w:t>
      </w:r>
      <w:r>
        <w:rPr>
          <w:rFonts w:hint="eastAsia"/>
          <w:szCs w:val="21"/>
        </w:rPr>
        <w:t>マスク及び手指の消毒</w:t>
      </w:r>
      <w:r w:rsidR="000D5A09">
        <w:rPr>
          <w:rFonts w:hint="eastAsia"/>
          <w:szCs w:val="21"/>
        </w:rPr>
        <w:t>又</w:t>
      </w:r>
      <w:r w:rsidR="001068E4">
        <w:rPr>
          <w:rFonts w:hint="eastAsia"/>
          <w:szCs w:val="21"/>
        </w:rPr>
        <w:t>は</w:t>
      </w:r>
      <w:r>
        <w:rPr>
          <w:rFonts w:hint="eastAsia"/>
          <w:szCs w:val="21"/>
        </w:rPr>
        <w:t>洗浄を目的とする</w:t>
      </w:r>
      <w:r w:rsidR="001068E4">
        <w:rPr>
          <w:rFonts w:hint="eastAsia"/>
          <w:szCs w:val="21"/>
        </w:rPr>
        <w:t>薬剤</w:t>
      </w:r>
      <w:r w:rsidR="00AF2C6E">
        <w:rPr>
          <w:rFonts w:hint="eastAsia"/>
          <w:szCs w:val="21"/>
        </w:rPr>
        <w:t>の組み合わせ</w:t>
      </w:r>
      <w:r>
        <w:rPr>
          <w:rFonts w:hint="eastAsia"/>
          <w:szCs w:val="21"/>
        </w:rPr>
        <w:t>とする。</w:t>
      </w:r>
    </w:p>
    <w:p w:rsidR="001068E4" w:rsidRPr="00E15BA8" w:rsidRDefault="001068E4" w:rsidP="00C62F85">
      <w:pPr>
        <w:ind w:left="210" w:hangingChars="100" w:hanging="210"/>
        <w:rPr>
          <w:szCs w:val="21"/>
        </w:rPr>
      </w:pPr>
    </w:p>
    <w:p w:rsidR="002F31EF" w:rsidRPr="00E15BA8" w:rsidRDefault="000B4B73" w:rsidP="000B4B73">
      <w:pPr>
        <w:ind w:leftChars="50" w:left="105"/>
        <w:rPr>
          <w:szCs w:val="21"/>
        </w:rPr>
      </w:pPr>
      <w:r>
        <w:rPr>
          <w:rFonts w:hint="eastAsia"/>
          <w:szCs w:val="21"/>
        </w:rPr>
        <w:t>（</w:t>
      </w:r>
      <w:r w:rsidR="002F618C">
        <w:rPr>
          <w:rFonts w:hint="eastAsia"/>
          <w:szCs w:val="21"/>
        </w:rPr>
        <w:t>給付</w:t>
      </w:r>
      <w:r w:rsidR="002F31EF" w:rsidRPr="00E15BA8">
        <w:rPr>
          <w:rFonts w:hint="eastAsia"/>
          <w:szCs w:val="21"/>
        </w:rPr>
        <w:t>手続</w:t>
      </w:r>
      <w:r>
        <w:rPr>
          <w:rFonts w:hint="eastAsia"/>
          <w:szCs w:val="21"/>
        </w:rPr>
        <w:t>）</w:t>
      </w:r>
    </w:p>
    <w:p w:rsidR="002F618C" w:rsidRDefault="002F31EF" w:rsidP="00E15BA8">
      <w:pPr>
        <w:ind w:left="210" w:hangingChars="100" w:hanging="210"/>
        <w:rPr>
          <w:szCs w:val="21"/>
        </w:rPr>
      </w:pPr>
      <w:r w:rsidRPr="00E15BA8">
        <w:rPr>
          <w:rFonts w:hint="eastAsia"/>
          <w:szCs w:val="21"/>
        </w:rPr>
        <w:t>第</w:t>
      </w:r>
      <w:r w:rsidR="00880977" w:rsidRPr="00E15BA8">
        <w:rPr>
          <w:rFonts w:hint="eastAsia"/>
          <w:szCs w:val="21"/>
        </w:rPr>
        <w:t>４</w:t>
      </w:r>
      <w:r w:rsidRPr="00E15BA8">
        <w:rPr>
          <w:rFonts w:hint="eastAsia"/>
          <w:szCs w:val="21"/>
        </w:rPr>
        <w:t xml:space="preserve">条　</w:t>
      </w:r>
      <w:r w:rsidR="002F618C">
        <w:rPr>
          <w:rFonts w:hint="eastAsia"/>
          <w:szCs w:val="21"/>
        </w:rPr>
        <w:t>町は、給付対象者に対し、衛生物資の給付の申込みを行う。</w:t>
      </w:r>
    </w:p>
    <w:p w:rsidR="002F31EF" w:rsidRPr="00E15BA8" w:rsidRDefault="00880977" w:rsidP="005F5562">
      <w:pPr>
        <w:ind w:left="210" w:hangingChars="100" w:hanging="210"/>
        <w:rPr>
          <w:szCs w:val="21"/>
        </w:rPr>
      </w:pPr>
      <w:r w:rsidRPr="00E15BA8">
        <w:rPr>
          <w:rFonts w:hint="eastAsia"/>
          <w:szCs w:val="21"/>
        </w:rPr>
        <w:t>２</w:t>
      </w:r>
      <w:r w:rsidR="002F31EF" w:rsidRPr="00E15BA8">
        <w:rPr>
          <w:rFonts w:hint="eastAsia"/>
          <w:szCs w:val="21"/>
        </w:rPr>
        <w:t xml:space="preserve">　</w:t>
      </w:r>
      <w:r w:rsidR="002F618C">
        <w:rPr>
          <w:rFonts w:hint="eastAsia"/>
          <w:szCs w:val="21"/>
        </w:rPr>
        <w:t>給付対象者</w:t>
      </w:r>
      <w:r w:rsidR="002F31EF" w:rsidRPr="00E15BA8">
        <w:rPr>
          <w:rFonts w:hint="eastAsia"/>
          <w:szCs w:val="21"/>
        </w:rPr>
        <w:t>は、前項の</w:t>
      </w:r>
      <w:r w:rsidR="002F618C">
        <w:rPr>
          <w:rFonts w:hint="eastAsia"/>
          <w:szCs w:val="21"/>
        </w:rPr>
        <w:t>申込みを受けたときは、衛生物資受給拒否の届出書（様式第１号</w:t>
      </w:r>
      <w:r w:rsidR="000D5A09">
        <w:rPr>
          <w:rFonts w:hint="eastAsia"/>
          <w:szCs w:val="21"/>
        </w:rPr>
        <w:t>。以下「届出書」という。</w:t>
      </w:r>
      <w:r w:rsidR="002F618C">
        <w:rPr>
          <w:rFonts w:hint="eastAsia"/>
          <w:szCs w:val="21"/>
        </w:rPr>
        <w:t>）により、衛生物資の受給の拒否を届け出ることができる。</w:t>
      </w:r>
    </w:p>
    <w:p w:rsidR="000F44A4" w:rsidRPr="000F44A4" w:rsidRDefault="00AF2C6E" w:rsidP="00E15BA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="000F44A4">
        <w:rPr>
          <w:rFonts w:hint="eastAsia"/>
          <w:szCs w:val="21"/>
        </w:rPr>
        <w:t xml:space="preserve">　町長は、</w:t>
      </w:r>
      <w:r w:rsidR="000D5A09">
        <w:rPr>
          <w:rFonts w:hint="eastAsia"/>
          <w:szCs w:val="21"/>
        </w:rPr>
        <w:t>町長が別に定める日までに届出書の提出</w:t>
      </w:r>
      <w:r w:rsidR="00497C16">
        <w:rPr>
          <w:rFonts w:hint="eastAsia"/>
          <w:szCs w:val="21"/>
        </w:rPr>
        <w:t>がないときは、速やかに給付を決定し、給付対象者に対し、衛生物資を給付する。</w:t>
      </w:r>
    </w:p>
    <w:p w:rsidR="001068E4" w:rsidRDefault="001068E4" w:rsidP="000B4B73">
      <w:pPr>
        <w:ind w:leftChars="50" w:left="105"/>
        <w:rPr>
          <w:szCs w:val="21"/>
        </w:rPr>
      </w:pPr>
    </w:p>
    <w:p w:rsidR="002F31EF" w:rsidRPr="00E15BA8" w:rsidRDefault="000B4B73" w:rsidP="000B4B73">
      <w:pPr>
        <w:ind w:leftChars="50" w:left="105"/>
        <w:rPr>
          <w:szCs w:val="21"/>
        </w:rPr>
      </w:pPr>
      <w:r>
        <w:rPr>
          <w:rFonts w:hint="eastAsia"/>
          <w:szCs w:val="21"/>
        </w:rPr>
        <w:t>（</w:t>
      </w:r>
      <w:r w:rsidR="009563B4">
        <w:rPr>
          <w:rFonts w:hint="eastAsia"/>
          <w:szCs w:val="21"/>
        </w:rPr>
        <w:t>不当利得</w:t>
      </w:r>
      <w:r w:rsidR="002F31EF" w:rsidRPr="00E15BA8">
        <w:rPr>
          <w:rFonts w:hint="eastAsia"/>
          <w:szCs w:val="21"/>
        </w:rPr>
        <w:t>の返還</w:t>
      </w:r>
      <w:r>
        <w:rPr>
          <w:rFonts w:hint="eastAsia"/>
          <w:szCs w:val="21"/>
        </w:rPr>
        <w:t>）</w:t>
      </w:r>
    </w:p>
    <w:p w:rsidR="002F31EF" w:rsidRPr="00E15BA8" w:rsidRDefault="002F31EF" w:rsidP="00E15BA8">
      <w:pPr>
        <w:ind w:left="210" w:hangingChars="100" w:hanging="210"/>
        <w:rPr>
          <w:szCs w:val="21"/>
        </w:rPr>
      </w:pPr>
      <w:r w:rsidRPr="00E15BA8">
        <w:rPr>
          <w:rFonts w:hint="eastAsia"/>
          <w:szCs w:val="21"/>
        </w:rPr>
        <w:t>第</w:t>
      </w:r>
      <w:r w:rsidR="00AD074F" w:rsidRPr="00E15BA8">
        <w:rPr>
          <w:rFonts w:hint="eastAsia"/>
          <w:szCs w:val="21"/>
        </w:rPr>
        <w:t>５</w:t>
      </w:r>
      <w:r w:rsidRPr="00E15BA8">
        <w:rPr>
          <w:rFonts w:hint="eastAsia"/>
          <w:szCs w:val="21"/>
        </w:rPr>
        <w:t xml:space="preserve">条　</w:t>
      </w:r>
      <w:r w:rsidR="00497C16">
        <w:rPr>
          <w:rFonts w:hint="eastAsia"/>
          <w:szCs w:val="21"/>
        </w:rPr>
        <w:t>町長は、</w:t>
      </w:r>
      <w:r w:rsidRPr="00E15BA8">
        <w:rPr>
          <w:rFonts w:hint="eastAsia"/>
          <w:szCs w:val="21"/>
        </w:rPr>
        <w:t>偽りその他不正な手段により</w:t>
      </w:r>
      <w:r w:rsidR="00497C16">
        <w:rPr>
          <w:rFonts w:hint="eastAsia"/>
          <w:szCs w:val="21"/>
        </w:rPr>
        <w:t>衛生物資</w:t>
      </w:r>
      <w:r w:rsidRPr="00E15BA8">
        <w:rPr>
          <w:rFonts w:hint="eastAsia"/>
          <w:szCs w:val="21"/>
        </w:rPr>
        <w:t>の</w:t>
      </w:r>
      <w:r w:rsidR="00497C16">
        <w:rPr>
          <w:rFonts w:hint="eastAsia"/>
          <w:szCs w:val="21"/>
        </w:rPr>
        <w:t>給付を受けた者に対し、</w:t>
      </w:r>
      <w:r w:rsidRPr="00E15BA8">
        <w:rPr>
          <w:rFonts w:hint="eastAsia"/>
          <w:szCs w:val="21"/>
        </w:rPr>
        <w:t>当該</w:t>
      </w:r>
      <w:r w:rsidR="00497C16">
        <w:rPr>
          <w:rFonts w:hint="eastAsia"/>
          <w:szCs w:val="21"/>
        </w:rPr>
        <w:t>衛生物資</w:t>
      </w:r>
      <w:r w:rsidRPr="00E15BA8">
        <w:rPr>
          <w:rFonts w:hint="eastAsia"/>
          <w:szCs w:val="21"/>
        </w:rPr>
        <w:t>の全部</w:t>
      </w:r>
      <w:r w:rsidR="00497C16">
        <w:rPr>
          <w:rFonts w:hint="eastAsia"/>
          <w:szCs w:val="21"/>
        </w:rPr>
        <w:t>又は</w:t>
      </w:r>
      <w:r w:rsidRPr="00E15BA8">
        <w:rPr>
          <w:rFonts w:hint="eastAsia"/>
          <w:szCs w:val="21"/>
        </w:rPr>
        <w:t>一部</w:t>
      </w:r>
      <w:r w:rsidR="00497C16">
        <w:rPr>
          <w:rFonts w:hint="eastAsia"/>
          <w:szCs w:val="21"/>
        </w:rPr>
        <w:t>の</w:t>
      </w:r>
      <w:r w:rsidRPr="00E15BA8">
        <w:rPr>
          <w:rFonts w:hint="eastAsia"/>
          <w:szCs w:val="21"/>
        </w:rPr>
        <w:t>返還</w:t>
      </w:r>
      <w:r w:rsidR="00497C16">
        <w:rPr>
          <w:rFonts w:hint="eastAsia"/>
          <w:szCs w:val="21"/>
        </w:rPr>
        <w:t>又は弁償を命ずる。</w:t>
      </w:r>
    </w:p>
    <w:p w:rsidR="001068E4" w:rsidRDefault="001068E4" w:rsidP="000B4B73">
      <w:pPr>
        <w:ind w:leftChars="50" w:left="105"/>
        <w:rPr>
          <w:szCs w:val="21"/>
        </w:rPr>
      </w:pPr>
    </w:p>
    <w:p w:rsidR="009563B4" w:rsidRDefault="009563B4" w:rsidP="000B4B73">
      <w:pPr>
        <w:ind w:leftChars="50" w:left="105"/>
        <w:rPr>
          <w:szCs w:val="21"/>
        </w:rPr>
      </w:pPr>
      <w:r>
        <w:rPr>
          <w:rFonts w:hint="eastAsia"/>
          <w:szCs w:val="21"/>
        </w:rPr>
        <w:t>（受給権の譲渡又は担保の禁止）</w:t>
      </w:r>
    </w:p>
    <w:p w:rsidR="009563B4" w:rsidRDefault="009563B4" w:rsidP="000B4B73">
      <w:pPr>
        <w:ind w:leftChars="50" w:left="105"/>
        <w:rPr>
          <w:szCs w:val="21"/>
        </w:rPr>
      </w:pPr>
      <w:r>
        <w:rPr>
          <w:rFonts w:hint="eastAsia"/>
          <w:szCs w:val="21"/>
        </w:rPr>
        <w:t>第６条</w:t>
      </w:r>
      <w:r w:rsidR="00FF33F1">
        <w:rPr>
          <w:rFonts w:hint="eastAsia"/>
          <w:szCs w:val="21"/>
        </w:rPr>
        <w:t xml:space="preserve">　衛生物資の給付を受ける権利は、譲り渡し、又は担保に供してはならない。</w:t>
      </w:r>
    </w:p>
    <w:p w:rsidR="009563B4" w:rsidRDefault="009563B4" w:rsidP="000B4B73">
      <w:pPr>
        <w:ind w:leftChars="50" w:left="105"/>
        <w:rPr>
          <w:szCs w:val="21"/>
        </w:rPr>
      </w:pPr>
    </w:p>
    <w:p w:rsidR="002F31EF" w:rsidRPr="00E15BA8" w:rsidRDefault="000B4B73" w:rsidP="000B4B73">
      <w:pPr>
        <w:ind w:leftChars="50" w:left="105"/>
        <w:rPr>
          <w:szCs w:val="21"/>
        </w:rPr>
      </w:pPr>
      <w:r>
        <w:rPr>
          <w:rFonts w:hint="eastAsia"/>
          <w:szCs w:val="21"/>
        </w:rPr>
        <w:lastRenderedPageBreak/>
        <w:t>（</w:t>
      </w:r>
      <w:r w:rsidR="00794EC3">
        <w:rPr>
          <w:rFonts w:hint="eastAsia"/>
          <w:szCs w:val="21"/>
        </w:rPr>
        <w:t>その他</w:t>
      </w:r>
      <w:r>
        <w:rPr>
          <w:rFonts w:hint="eastAsia"/>
          <w:szCs w:val="21"/>
        </w:rPr>
        <w:t>）</w:t>
      </w:r>
    </w:p>
    <w:p w:rsidR="002F31EF" w:rsidRPr="00E15BA8" w:rsidRDefault="002F31EF" w:rsidP="00E137BA">
      <w:pPr>
        <w:ind w:left="210" w:hangingChars="100" w:hanging="210"/>
        <w:rPr>
          <w:szCs w:val="21"/>
        </w:rPr>
      </w:pPr>
      <w:r w:rsidRPr="00E15BA8">
        <w:rPr>
          <w:rFonts w:hint="eastAsia"/>
          <w:szCs w:val="21"/>
        </w:rPr>
        <w:t>第</w:t>
      </w:r>
      <w:r w:rsidR="009563B4">
        <w:rPr>
          <w:rFonts w:hint="eastAsia"/>
          <w:szCs w:val="21"/>
        </w:rPr>
        <w:t>７</w:t>
      </w:r>
      <w:r w:rsidRPr="00E15BA8">
        <w:rPr>
          <w:rFonts w:hint="eastAsia"/>
          <w:szCs w:val="21"/>
        </w:rPr>
        <w:t>条　この</w:t>
      </w:r>
      <w:r w:rsidR="00497C16">
        <w:rPr>
          <w:rFonts w:hint="eastAsia"/>
          <w:szCs w:val="21"/>
        </w:rPr>
        <w:t>告示</w:t>
      </w:r>
      <w:r w:rsidRPr="00E15BA8">
        <w:rPr>
          <w:rFonts w:hint="eastAsia"/>
          <w:szCs w:val="21"/>
        </w:rPr>
        <w:t>に定めるもののほか、</w:t>
      </w:r>
      <w:r w:rsidR="00497C16">
        <w:rPr>
          <w:rFonts w:hint="eastAsia"/>
          <w:szCs w:val="21"/>
        </w:rPr>
        <w:t>衛生物資</w:t>
      </w:r>
      <w:r w:rsidR="00794EC3">
        <w:rPr>
          <w:rFonts w:hint="eastAsia"/>
          <w:szCs w:val="21"/>
        </w:rPr>
        <w:t>の</w:t>
      </w:r>
      <w:r w:rsidR="00497C16">
        <w:rPr>
          <w:rFonts w:hint="eastAsia"/>
          <w:szCs w:val="21"/>
        </w:rPr>
        <w:t>給付</w:t>
      </w:r>
      <w:r w:rsidR="00794EC3">
        <w:rPr>
          <w:rFonts w:hint="eastAsia"/>
          <w:szCs w:val="21"/>
        </w:rPr>
        <w:t>に関し</w:t>
      </w:r>
      <w:r w:rsidRPr="00E15BA8">
        <w:rPr>
          <w:rFonts w:hint="eastAsia"/>
          <w:szCs w:val="21"/>
        </w:rPr>
        <w:t>必要な事項は、町長が別に定める。</w:t>
      </w:r>
    </w:p>
    <w:p w:rsidR="00AD074F" w:rsidRPr="00E15BA8" w:rsidRDefault="00AD074F" w:rsidP="002F31EF">
      <w:pPr>
        <w:rPr>
          <w:szCs w:val="21"/>
        </w:rPr>
      </w:pPr>
    </w:p>
    <w:p w:rsidR="002F31EF" w:rsidRPr="00E15BA8" w:rsidRDefault="002F31EF" w:rsidP="00675817">
      <w:pPr>
        <w:ind w:leftChars="300" w:left="630"/>
        <w:rPr>
          <w:szCs w:val="21"/>
        </w:rPr>
      </w:pPr>
      <w:r w:rsidRPr="00E15BA8">
        <w:rPr>
          <w:rFonts w:hint="eastAsia"/>
          <w:szCs w:val="21"/>
        </w:rPr>
        <w:t>附　則</w:t>
      </w:r>
    </w:p>
    <w:p w:rsidR="002F31EF" w:rsidRPr="00E15BA8" w:rsidRDefault="002F31EF" w:rsidP="000B730A">
      <w:pPr>
        <w:ind w:firstLineChars="100" w:firstLine="210"/>
        <w:rPr>
          <w:szCs w:val="21"/>
        </w:rPr>
      </w:pPr>
      <w:r w:rsidRPr="00E15BA8">
        <w:rPr>
          <w:rFonts w:hint="eastAsia"/>
          <w:szCs w:val="21"/>
        </w:rPr>
        <w:t>この</w:t>
      </w:r>
      <w:r w:rsidR="00794EC3">
        <w:rPr>
          <w:rFonts w:hint="eastAsia"/>
          <w:szCs w:val="21"/>
        </w:rPr>
        <w:t>告示</w:t>
      </w:r>
      <w:r w:rsidRPr="00E15BA8">
        <w:rPr>
          <w:rFonts w:hint="eastAsia"/>
          <w:szCs w:val="21"/>
        </w:rPr>
        <w:t>は、</w:t>
      </w:r>
      <w:r w:rsidR="00AD074F" w:rsidRPr="00E15BA8">
        <w:rPr>
          <w:rFonts w:hint="eastAsia"/>
          <w:szCs w:val="21"/>
        </w:rPr>
        <w:t>公布の日</w:t>
      </w:r>
      <w:r w:rsidRPr="00E15BA8">
        <w:rPr>
          <w:rFonts w:hint="eastAsia"/>
          <w:szCs w:val="21"/>
        </w:rPr>
        <w:t>から施行</w:t>
      </w:r>
      <w:r w:rsidR="00CD0023">
        <w:rPr>
          <w:rFonts w:hint="eastAsia"/>
          <w:szCs w:val="21"/>
        </w:rPr>
        <w:t>する</w:t>
      </w:r>
      <w:r w:rsidR="007E41DD">
        <w:rPr>
          <w:rFonts w:hint="eastAsia"/>
          <w:szCs w:val="21"/>
        </w:rPr>
        <w:t>。</w:t>
      </w:r>
    </w:p>
    <w:p w:rsidR="00E15BA8" w:rsidRPr="00E15BA8" w:rsidRDefault="00E15BA8" w:rsidP="002F31EF">
      <w:pPr>
        <w:rPr>
          <w:szCs w:val="21"/>
        </w:rPr>
      </w:pPr>
    </w:p>
    <w:p w:rsidR="00E15BA8" w:rsidRPr="000B730A" w:rsidRDefault="00E15BA8" w:rsidP="002F31EF">
      <w:pPr>
        <w:rPr>
          <w:szCs w:val="21"/>
        </w:rPr>
      </w:pPr>
    </w:p>
    <w:p w:rsidR="00E15BA8" w:rsidRPr="00E15BA8" w:rsidRDefault="00E15BA8" w:rsidP="002F31EF">
      <w:pPr>
        <w:rPr>
          <w:szCs w:val="21"/>
        </w:rPr>
      </w:pPr>
    </w:p>
    <w:p w:rsidR="00E15BA8" w:rsidRPr="00E15BA8" w:rsidRDefault="00E15BA8" w:rsidP="002F31EF">
      <w:pPr>
        <w:rPr>
          <w:szCs w:val="21"/>
        </w:rPr>
      </w:pPr>
    </w:p>
    <w:p w:rsidR="00E15BA8" w:rsidRPr="00E15BA8" w:rsidRDefault="00E15BA8" w:rsidP="002F31EF">
      <w:pPr>
        <w:rPr>
          <w:szCs w:val="21"/>
        </w:rPr>
      </w:pPr>
    </w:p>
    <w:p w:rsidR="00E15BA8" w:rsidRPr="00E15BA8" w:rsidRDefault="00E15BA8" w:rsidP="002F31EF">
      <w:pPr>
        <w:rPr>
          <w:szCs w:val="21"/>
        </w:rPr>
      </w:pPr>
    </w:p>
    <w:p w:rsidR="00E15BA8" w:rsidRPr="00E15BA8" w:rsidRDefault="00E15BA8" w:rsidP="002F31EF">
      <w:pPr>
        <w:rPr>
          <w:szCs w:val="21"/>
        </w:rPr>
      </w:pPr>
    </w:p>
    <w:p w:rsidR="00E15BA8" w:rsidRPr="00E15BA8" w:rsidRDefault="00E15BA8" w:rsidP="002F31EF">
      <w:pPr>
        <w:rPr>
          <w:szCs w:val="21"/>
        </w:rPr>
      </w:pPr>
    </w:p>
    <w:p w:rsidR="00E15BA8" w:rsidRPr="00E15BA8" w:rsidRDefault="00E15BA8" w:rsidP="002F31EF">
      <w:pPr>
        <w:rPr>
          <w:szCs w:val="21"/>
        </w:rPr>
      </w:pPr>
    </w:p>
    <w:p w:rsidR="00E15BA8" w:rsidRPr="00E15BA8" w:rsidRDefault="00E15BA8" w:rsidP="002F31EF">
      <w:pPr>
        <w:rPr>
          <w:szCs w:val="21"/>
        </w:rPr>
      </w:pPr>
    </w:p>
    <w:p w:rsidR="00E15BA8" w:rsidRPr="00E15BA8" w:rsidRDefault="00E15BA8" w:rsidP="002F31EF">
      <w:pPr>
        <w:rPr>
          <w:szCs w:val="21"/>
        </w:rPr>
      </w:pPr>
    </w:p>
    <w:p w:rsidR="00E15BA8" w:rsidRPr="00E15BA8" w:rsidRDefault="00E15BA8" w:rsidP="002F31EF">
      <w:pPr>
        <w:rPr>
          <w:szCs w:val="21"/>
        </w:rPr>
      </w:pPr>
    </w:p>
    <w:p w:rsidR="00E15BA8" w:rsidRPr="00E15BA8" w:rsidRDefault="00E15BA8" w:rsidP="002F31EF">
      <w:pPr>
        <w:rPr>
          <w:szCs w:val="21"/>
        </w:rPr>
      </w:pPr>
    </w:p>
    <w:p w:rsidR="00CD0023" w:rsidRDefault="00CD002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E23F01" w:rsidRDefault="00E23F01" w:rsidP="00E23F01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E23F01">
        <w:rPr>
          <w:rFonts w:ascii="ＭＳ 明朝" w:eastAsia="ＭＳ 明朝" w:hAnsi="Century" w:cs="Times New Roman" w:hint="eastAsia"/>
          <w:szCs w:val="24"/>
        </w:rPr>
        <w:lastRenderedPageBreak/>
        <w:t>様式第</w:t>
      </w:r>
      <w:r w:rsidR="00DB3813">
        <w:rPr>
          <w:rFonts w:ascii="ＭＳ 明朝" w:eastAsia="ＭＳ 明朝" w:hAnsi="Century" w:cs="Times New Roman" w:hint="eastAsia"/>
          <w:szCs w:val="24"/>
        </w:rPr>
        <w:t>１</w:t>
      </w:r>
      <w:r w:rsidRPr="00E23F01">
        <w:rPr>
          <w:rFonts w:ascii="ＭＳ 明朝" w:eastAsia="ＭＳ 明朝" w:hAnsi="Century" w:cs="Times New Roman" w:hint="eastAsia"/>
          <w:szCs w:val="24"/>
        </w:rPr>
        <w:t>号</w:t>
      </w:r>
      <w:r w:rsidRPr="00E23F01">
        <w:rPr>
          <w:rFonts w:ascii="ＭＳ 明朝" w:eastAsia="ＭＳ 明朝" w:hAnsi="Century" w:cs="Times New Roman"/>
          <w:szCs w:val="24"/>
        </w:rPr>
        <w:t>(</w:t>
      </w:r>
      <w:r w:rsidRPr="00E23F01">
        <w:rPr>
          <w:rFonts w:ascii="ＭＳ 明朝" w:eastAsia="ＭＳ 明朝" w:hAnsi="Century" w:cs="Times New Roman" w:hint="eastAsia"/>
          <w:szCs w:val="24"/>
        </w:rPr>
        <w:t>第</w:t>
      </w:r>
      <w:r w:rsidR="00DB3813">
        <w:rPr>
          <w:rFonts w:ascii="ＭＳ 明朝" w:eastAsia="ＭＳ 明朝" w:hAnsi="Century" w:cs="Times New Roman" w:hint="eastAsia"/>
          <w:szCs w:val="24"/>
        </w:rPr>
        <w:t>４</w:t>
      </w:r>
      <w:r w:rsidRPr="00E23F01">
        <w:rPr>
          <w:rFonts w:ascii="ＭＳ 明朝" w:eastAsia="ＭＳ 明朝" w:hAnsi="Century" w:cs="Times New Roman" w:hint="eastAsia"/>
          <w:szCs w:val="24"/>
        </w:rPr>
        <w:t>条関係</w:t>
      </w:r>
      <w:r w:rsidRPr="00E23F01">
        <w:rPr>
          <w:rFonts w:ascii="ＭＳ 明朝" w:eastAsia="ＭＳ 明朝" w:hAnsi="Century" w:cs="Times New Roman"/>
          <w:szCs w:val="24"/>
        </w:rPr>
        <w:t>)</w:t>
      </w:r>
    </w:p>
    <w:p w:rsidR="008E71BC" w:rsidRPr="008E71BC" w:rsidRDefault="008E71BC" w:rsidP="00E23F01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E15BA8" w:rsidRPr="008E71BC" w:rsidRDefault="00FE2EB3" w:rsidP="00E15BA8">
      <w:pPr>
        <w:wordWrap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　　　　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衛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生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物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資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受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給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拒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否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の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届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出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>書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　　　　</w:t>
      </w:r>
      <w:r w:rsidR="008E71BC" w:rsidRPr="008E71BC">
        <w:rPr>
          <w:rFonts w:ascii="ＭＳ ゴシック" w:eastAsia="ＭＳ ゴシック" w:hAnsi="ＭＳ ゴシック" w:cs="Times New Roman" w:hint="eastAsia"/>
          <w:b/>
          <w:sz w:val="24"/>
          <w:szCs w:val="24"/>
          <w:bdr w:val="single" w:sz="4" w:space="0" w:color="auto"/>
        </w:rPr>
        <w:t xml:space="preserve">　</w:t>
      </w:r>
    </w:p>
    <w:p w:rsidR="00E15BA8" w:rsidRPr="008E71BC" w:rsidRDefault="00E15BA8" w:rsidP="00E15BA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E15BA8" w:rsidRPr="008E71BC" w:rsidRDefault="00E15BA8" w:rsidP="00E15BA8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8E71BC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:rsidR="00E15BA8" w:rsidRPr="008E71BC" w:rsidRDefault="00E15BA8" w:rsidP="00E15BA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8E71BC">
        <w:rPr>
          <w:rFonts w:ascii="ＭＳ 明朝" w:eastAsia="ＭＳ 明朝" w:hAnsi="Century" w:cs="Times New Roman" w:hint="eastAsia"/>
          <w:sz w:val="24"/>
          <w:szCs w:val="24"/>
        </w:rPr>
        <w:t>湯梨浜町長　　　　様</w:t>
      </w:r>
    </w:p>
    <w:p w:rsidR="00E15BA8" w:rsidRDefault="00E15BA8" w:rsidP="00E15BA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FE2EB3" w:rsidRPr="00FE2EB3" w:rsidRDefault="00FE2EB3" w:rsidP="00E15BA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E71BC" w:rsidRPr="008E71BC" w:rsidRDefault="008E71BC" w:rsidP="008E71BC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8E71BC">
        <w:rPr>
          <w:rFonts w:ascii="ＭＳ 明朝" w:eastAsia="ＭＳ 明朝" w:hAnsi="Century" w:cs="Times New Roman" w:hint="eastAsia"/>
          <w:sz w:val="24"/>
          <w:szCs w:val="24"/>
        </w:rPr>
        <w:t>私は、「衛生物資」の受給について拒否することを、ここに届け</w:t>
      </w:r>
      <w:r w:rsidR="000D5A09">
        <w:rPr>
          <w:rFonts w:ascii="ＭＳ 明朝" w:eastAsia="ＭＳ 明朝" w:hAnsi="Century" w:cs="Times New Roman" w:hint="eastAsia"/>
          <w:sz w:val="24"/>
          <w:szCs w:val="24"/>
        </w:rPr>
        <w:t>出</w:t>
      </w:r>
      <w:r w:rsidRPr="008E71BC">
        <w:rPr>
          <w:rFonts w:ascii="ＭＳ 明朝" w:eastAsia="ＭＳ 明朝" w:hAnsi="Century" w:cs="Times New Roman" w:hint="eastAsia"/>
          <w:sz w:val="24"/>
          <w:szCs w:val="24"/>
        </w:rPr>
        <w:t>ます。</w:t>
      </w:r>
    </w:p>
    <w:p w:rsidR="008E71BC" w:rsidRPr="008E71BC" w:rsidRDefault="008E71BC" w:rsidP="00E15BA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E71BC" w:rsidRDefault="008E71BC" w:rsidP="00E15BA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041FE2" w:rsidRPr="008E71BC" w:rsidRDefault="00041FE2" w:rsidP="00E15BA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E71BC" w:rsidRPr="008E71BC" w:rsidRDefault="008E71BC" w:rsidP="00E15BA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8E71BC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="000D5A09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8E71B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8E71BC" w:rsidRPr="008E71BC" w:rsidRDefault="008E71BC" w:rsidP="00E15BA8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E15BA8" w:rsidRPr="00CE3FA2" w:rsidRDefault="00CE3FA2" w:rsidP="00CE3FA2">
      <w:pPr>
        <w:overflowPunct w:val="0"/>
        <w:autoSpaceDE w:val="0"/>
        <w:autoSpaceDN w:val="0"/>
        <w:ind w:left="2520" w:right="420" w:firstLine="840"/>
        <w:jc w:val="lef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CE3FA2">
        <w:rPr>
          <w:rFonts w:ascii="ＭＳ 明朝" w:eastAsia="ＭＳ 明朝" w:hAnsi="Century" w:cs="Times New Roman" w:hint="eastAsia"/>
          <w:sz w:val="24"/>
          <w:szCs w:val="24"/>
          <w:u w:val="single"/>
        </w:rPr>
        <w:t>届出者住所</w:t>
      </w:r>
      <w:r w:rsidRPr="00CE3FA2">
        <w:rPr>
          <w:rFonts w:ascii="ＭＳ 明朝" w:eastAsia="ＭＳ 明朝" w:hAnsi="Century" w:cs="Times New Roman"/>
          <w:sz w:val="24"/>
          <w:szCs w:val="24"/>
          <w:u w:val="single"/>
        </w:rPr>
        <w:tab/>
      </w:r>
      <w:r w:rsidRPr="00CE3FA2">
        <w:rPr>
          <w:rFonts w:ascii="ＭＳ 明朝" w:eastAsia="ＭＳ 明朝" w:hAnsi="Century" w:cs="Times New Roman"/>
          <w:sz w:val="24"/>
          <w:szCs w:val="24"/>
          <w:u w:val="single"/>
        </w:rPr>
        <w:tab/>
      </w:r>
      <w:r w:rsidRPr="00CE3FA2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</w:p>
    <w:p w:rsidR="00CE3FA2" w:rsidRDefault="00CE3FA2" w:rsidP="00CE3FA2">
      <w:pPr>
        <w:overflowPunct w:val="0"/>
        <w:autoSpaceDE w:val="0"/>
        <w:autoSpaceDN w:val="0"/>
        <w:ind w:left="2520" w:right="420" w:firstLine="84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E3FA2" w:rsidRDefault="00CE3FA2" w:rsidP="00FE2EB3">
      <w:pPr>
        <w:overflowPunct w:val="0"/>
        <w:autoSpaceDE w:val="0"/>
        <w:autoSpaceDN w:val="0"/>
        <w:spacing w:beforeLines="50" w:before="180" w:line="240" w:lineRule="exact"/>
        <w:ind w:left="2518" w:right="420" w:firstLine="839"/>
        <w:jc w:val="lef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CE3FA2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届出者氏名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　</w:t>
      </w:r>
      <w:r w:rsidR="000D5A09">
        <w:rPr>
          <w:rFonts w:ascii="ＭＳ 明朝" w:eastAsia="ＭＳ 明朝" w:hAnsi="Century" w:cs="Times New Roman"/>
          <w:sz w:val="24"/>
          <w:szCs w:val="24"/>
          <w:u w:val="single"/>
        </w:rPr>
        <w:fldChar w:fldCharType="begin"/>
      </w:r>
      <w:r w:rsidR="000D5A09">
        <w:rPr>
          <w:rFonts w:ascii="ＭＳ 明朝" w:eastAsia="ＭＳ 明朝" w:hAnsi="Century" w:cs="Times New Roman"/>
          <w:sz w:val="24"/>
          <w:szCs w:val="24"/>
          <w:u w:val="single"/>
        </w:rPr>
        <w:instrText xml:space="preserve"> </w:instrText>
      </w:r>
      <w:r w:rsidR="000D5A09">
        <w:rPr>
          <w:rFonts w:ascii="ＭＳ 明朝" w:eastAsia="ＭＳ 明朝" w:hAnsi="Century" w:cs="Times New Roman" w:hint="eastAsia"/>
          <w:sz w:val="24"/>
          <w:szCs w:val="24"/>
          <w:u w:val="single"/>
        </w:rPr>
        <w:instrText>eq \o\ac(○,</w:instrText>
      </w:r>
      <w:r w:rsidR="000D5A09" w:rsidRPr="000D5A09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="000D5A09">
        <w:rPr>
          <w:rFonts w:ascii="ＭＳ 明朝" w:eastAsia="ＭＳ 明朝" w:hAnsi="Century" w:cs="Times New Roman" w:hint="eastAsia"/>
          <w:sz w:val="24"/>
          <w:szCs w:val="24"/>
          <w:u w:val="single"/>
        </w:rPr>
        <w:instrText>)</w:instrText>
      </w:r>
      <w:r w:rsidR="000D5A09">
        <w:rPr>
          <w:rFonts w:ascii="ＭＳ 明朝" w:eastAsia="ＭＳ 明朝" w:hAnsi="Century" w:cs="Times New Roman"/>
          <w:sz w:val="24"/>
          <w:szCs w:val="24"/>
          <w:u w:val="single"/>
        </w:rPr>
        <w:fldChar w:fldCharType="end"/>
      </w:r>
    </w:p>
    <w:p w:rsidR="00CE3FA2" w:rsidRPr="00CE3FA2" w:rsidRDefault="00CE3FA2" w:rsidP="00FE2EB3">
      <w:pPr>
        <w:overflowPunct w:val="0"/>
        <w:autoSpaceDE w:val="0"/>
        <w:autoSpaceDN w:val="0"/>
        <w:spacing w:beforeLines="50" w:before="180" w:line="240" w:lineRule="exact"/>
        <w:ind w:left="2518" w:right="420" w:firstLine="839"/>
        <w:jc w:val="left"/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CE3FA2">
        <w:rPr>
          <w:rFonts w:ascii="ＭＳ 明朝" w:eastAsia="ＭＳ 明朝" w:hAnsi="Century" w:cs="Times New Roman" w:hint="eastAsia"/>
          <w:sz w:val="18"/>
          <w:szCs w:val="18"/>
        </w:rPr>
        <w:t>※署名又は記名押印</w:t>
      </w:r>
    </w:p>
    <w:p w:rsidR="00CE3FA2" w:rsidRDefault="00CE3FA2" w:rsidP="00CE3FA2">
      <w:pPr>
        <w:overflowPunct w:val="0"/>
        <w:autoSpaceDE w:val="0"/>
        <w:autoSpaceDN w:val="0"/>
        <w:ind w:left="2520" w:right="420" w:firstLine="84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E3FA2" w:rsidRPr="00CE3FA2" w:rsidRDefault="00CE3FA2" w:rsidP="00CE3FA2">
      <w:pPr>
        <w:overflowPunct w:val="0"/>
        <w:autoSpaceDE w:val="0"/>
        <w:autoSpaceDN w:val="0"/>
        <w:ind w:left="2520" w:right="420" w:firstLine="840"/>
        <w:jc w:val="left"/>
        <w:rPr>
          <w:rFonts w:ascii="ＭＳ 明朝" w:eastAsia="ＭＳ 明朝" w:hAnsi="Century" w:cs="Times New Roman"/>
          <w:sz w:val="24"/>
          <w:szCs w:val="24"/>
          <w:u w:val="single"/>
        </w:rPr>
      </w:pPr>
      <w:r w:rsidRPr="00CE3FA2">
        <w:rPr>
          <w:rFonts w:ascii="ＭＳ 明朝" w:eastAsia="ＭＳ 明朝" w:hAnsi="Century" w:cs="Times New Roman" w:hint="eastAsia"/>
          <w:sz w:val="24"/>
          <w:szCs w:val="24"/>
          <w:u w:val="single"/>
        </w:rPr>
        <w:t xml:space="preserve">届出者連絡先　　　　　（　　　　）　　</w:t>
      </w:r>
    </w:p>
    <w:p w:rsidR="00CE3FA2" w:rsidRPr="008E71BC" w:rsidRDefault="00CE3FA2" w:rsidP="00CE3FA2">
      <w:pPr>
        <w:overflowPunct w:val="0"/>
        <w:autoSpaceDE w:val="0"/>
        <w:autoSpaceDN w:val="0"/>
        <w:ind w:right="42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E71BC" w:rsidRPr="008E71BC" w:rsidRDefault="008E71BC" w:rsidP="008E71BC">
      <w:pPr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8E71BC" w:rsidRPr="008E71BC" w:rsidRDefault="008E71BC" w:rsidP="008E71BC">
      <w:pPr>
        <w:overflowPunct w:val="0"/>
        <w:autoSpaceDE w:val="0"/>
        <w:autoSpaceDN w:val="0"/>
        <w:ind w:right="42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E71BC" w:rsidRPr="00CE3FA2" w:rsidRDefault="008E71BC" w:rsidP="00CE3FA2">
      <w:pPr>
        <w:pStyle w:val="a7"/>
        <w:numPr>
          <w:ilvl w:val="0"/>
          <w:numId w:val="3"/>
        </w:numPr>
        <w:overflowPunct w:val="0"/>
        <w:autoSpaceDE w:val="0"/>
        <w:autoSpaceDN w:val="0"/>
        <w:ind w:leftChars="0" w:right="4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8E71BC">
        <w:rPr>
          <w:rFonts w:ascii="ＭＳ 明朝" w:eastAsia="ＭＳ 明朝" w:hAnsi="Century" w:cs="Times New Roman" w:hint="eastAsia"/>
          <w:sz w:val="24"/>
          <w:szCs w:val="24"/>
        </w:rPr>
        <w:t>本届出書は、障がい者等への衛生物資給付事業で</w:t>
      </w:r>
      <w:r w:rsidR="00CE3FA2">
        <w:rPr>
          <w:rFonts w:ascii="ＭＳ 明朝" w:eastAsia="ＭＳ 明朝" w:hAnsi="Century" w:cs="Times New Roman" w:hint="eastAsia"/>
          <w:sz w:val="24"/>
          <w:szCs w:val="24"/>
        </w:rPr>
        <w:t>給付される</w:t>
      </w:r>
      <w:r w:rsidRPr="00CE3FA2">
        <w:rPr>
          <w:rFonts w:ascii="ＭＳ 明朝" w:eastAsia="ＭＳ 明朝" w:hAnsi="Century" w:cs="Times New Roman" w:hint="eastAsia"/>
          <w:sz w:val="24"/>
          <w:szCs w:val="24"/>
        </w:rPr>
        <w:t>衛生物資（マスク、消毒液等）を</w:t>
      </w:r>
      <w:r w:rsidRPr="00CE3FA2">
        <w:rPr>
          <w:rFonts w:ascii="ＭＳ 明朝" w:eastAsia="ＭＳ 明朝" w:hAnsi="Century" w:cs="Times New Roman" w:hint="eastAsia"/>
          <w:sz w:val="24"/>
          <w:szCs w:val="24"/>
          <w:u w:val="single"/>
        </w:rPr>
        <w:t>受け取らない場合</w:t>
      </w:r>
      <w:r w:rsidRPr="00CE3FA2">
        <w:rPr>
          <w:rFonts w:ascii="ＭＳ 明朝" w:eastAsia="ＭＳ 明朝" w:hAnsi="Century" w:cs="Times New Roman" w:hint="eastAsia"/>
          <w:sz w:val="24"/>
          <w:szCs w:val="24"/>
        </w:rPr>
        <w:t>のみ提出してください。</w:t>
      </w:r>
    </w:p>
    <w:p w:rsidR="008E71BC" w:rsidRPr="008E71BC" w:rsidRDefault="008E71BC" w:rsidP="008E71BC">
      <w:pPr>
        <w:overflowPunct w:val="0"/>
        <w:autoSpaceDE w:val="0"/>
        <w:autoSpaceDN w:val="0"/>
        <w:ind w:right="42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E71BC" w:rsidRPr="008E71BC" w:rsidRDefault="008E71BC" w:rsidP="008E71BC">
      <w:pPr>
        <w:overflowPunct w:val="0"/>
        <w:autoSpaceDE w:val="0"/>
        <w:autoSpaceDN w:val="0"/>
        <w:ind w:right="420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E71BC" w:rsidRPr="008E71BC" w:rsidRDefault="008E71BC" w:rsidP="008E71BC">
      <w:pPr>
        <w:overflowPunct w:val="0"/>
        <w:autoSpaceDE w:val="0"/>
        <w:autoSpaceDN w:val="0"/>
        <w:ind w:right="420"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8E71BC" w:rsidRPr="008E7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92" w:rsidRDefault="00AD6292" w:rsidP="00897390">
      <w:r>
        <w:separator/>
      </w:r>
    </w:p>
  </w:endnote>
  <w:endnote w:type="continuationSeparator" w:id="0">
    <w:p w:rsidR="00AD6292" w:rsidRDefault="00AD6292" w:rsidP="0089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92" w:rsidRDefault="00AD6292" w:rsidP="00897390">
      <w:r>
        <w:separator/>
      </w:r>
    </w:p>
  </w:footnote>
  <w:footnote w:type="continuationSeparator" w:id="0">
    <w:p w:rsidR="00AD6292" w:rsidRDefault="00AD6292" w:rsidP="0089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2242"/>
    <w:multiLevelType w:val="hybridMultilevel"/>
    <w:tmpl w:val="DCDCA44A"/>
    <w:lvl w:ilvl="0" w:tplc="4DB69BB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223CC"/>
    <w:multiLevelType w:val="hybridMultilevel"/>
    <w:tmpl w:val="D8E2E1BA"/>
    <w:lvl w:ilvl="0" w:tplc="ACC475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516118"/>
    <w:multiLevelType w:val="hybridMultilevel"/>
    <w:tmpl w:val="7B4454F6"/>
    <w:lvl w:ilvl="0" w:tplc="591AB2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A35F68"/>
    <w:multiLevelType w:val="hybridMultilevel"/>
    <w:tmpl w:val="75DCD81A"/>
    <w:lvl w:ilvl="0" w:tplc="0F708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2B"/>
    <w:rsid w:val="00041FE2"/>
    <w:rsid w:val="000839C2"/>
    <w:rsid w:val="00095EBF"/>
    <w:rsid w:val="000B4B73"/>
    <w:rsid w:val="000B730A"/>
    <w:rsid w:val="000D5A09"/>
    <w:rsid w:val="000F44A4"/>
    <w:rsid w:val="001068E4"/>
    <w:rsid w:val="00134FCE"/>
    <w:rsid w:val="00211092"/>
    <w:rsid w:val="002123DA"/>
    <w:rsid w:val="00232387"/>
    <w:rsid w:val="002E4A2B"/>
    <w:rsid w:val="002F31EF"/>
    <w:rsid w:val="002F618C"/>
    <w:rsid w:val="00364BE8"/>
    <w:rsid w:val="00436507"/>
    <w:rsid w:val="00486935"/>
    <w:rsid w:val="00497C16"/>
    <w:rsid w:val="004A4F25"/>
    <w:rsid w:val="005474B0"/>
    <w:rsid w:val="005F5562"/>
    <w:rsid w:val="00610D0D"/>
    <w:rsid w:val="00652244"/>
    <w:rsid w:val="00675817"/>
    <w:rsid w:val="007155F6"/>
    <w:rsid w:val="007814DC"/>
    <w:rsid w:val="00794EC3"/>
    <w:rsid w:val="007E41DD"/>
    <w:rsid w:val="0084322C"/>
    <w:rsid w:val="008501A0"/>
    <w:rsid w:val="00880977"/>
    <w:rsid w:val="00897390"/>
    <w:rsid w:val="008A7C4D"/>
    <w:rsid w:val="008C6BE6"/>
    <w:rsid w:val="008E71BC"/>
    <w:rsid w:val="00951589"/>
    <w:rsid w:val="009563B4"/>
    <w:rsid w:val="009820A4"/>
    <w:rsid w:val="009A4555"/>
    <w:rsid w:val="009E2FE2"/>
    <w:rsid w:val="00A42D97"/>
    <w:rsid w:val="00AD074F"/>
    <w:rsid w:val="00AD6292"/>
    <w:rsid w:val="00AE0A22"/>
    <w:rsid w:val="00AF2C6E"/>
    <w:rsid w:val="00AF4B63"/>
    <w:rsid w:val="00B03254"/>
    <w:rsid w:val="00C62F85"/>
    <w:rsid w:val="00CD0023"/>
    <w:rsid w:val="00CE3FA2"/>
    <w:rsid w:val="00D66723"/>
    <w:rsid w:val="00D960AA"/>
    <w:rsid w:val="00DB3813"/>
    <w:rsid w:val="00E137BA"/>
    <w:rsid w:val="00E15BA8"/>
    <w:rsid w:val="00E23F01"/>
    <w:rsid w:val="00E37459"/>
    <w:rsid w:val="00EC68CD"/>
    <w:rsid w:val="00F43541"/>
    <w:rsid w:val="00F73670"/>
    <w:rsid w:val="00F83C03"/>
    <w:rsid w:val="00F95B8C"/>
    <w:rsid w:val="00FD675E"/>
    <w:rsid w:val="00FE2EB3"/>
    <w:rsid w:val="00F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11E06"/>
  <w15:docId w15:val="{8FEEFC56-C7A8-4D20-9622-2DAEE98F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390"/>
  </w:style>
  <w:style w:type="paragraph" w:styleId="a5">
    <w:name w:val="footer"/>
    <w:basedOn w:val="a"/>
    <w:link w:val="a6"/>
    <w:uiPriority w:val="99"/>
    <w:unhideWhenUsed/>
    <w:rsid w:val="00897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390"/>
  </w:style>
  <w:style w:type="paragraph" w:styleId="a7">
    <w:name w:val="List Paragraph"/>
    <w:basedOn w:val="a"/>
    <w:uiPriority w:val="34"/>
    <w:qFormat/>
    <w:rsid w:val="00A42D9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D0023"/>
  </w:style>
  <w:style w:type="character" w:customStyle="1" w:styleId="a9">
    <w:name w:val="日付 (文字)"/>
    <w:basedOn w:val="a0"/>
    <w:link w:val="a8"/>
    <w:uiPriority w:val="99"/>
    <w:semiHidden/>
    <w:rsid w:val="00CD0023"/>
  </w:style>
  <w:style w:type="paragraph" w:styleId="aa">
    <w:name w:val="Balloon Text"/>
    <w:basedOn w:val="a"/>
    <w:link w:val="ab"/>
    <w:uiPriority w:val="99"/>
    <w:semiHidden/>
    <w:unhideWhenUsed/>
    <w:rsid w:val="00F9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5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山下 宗則</cp:lastModifiedBy>
  <cp:revision>45</cp:revision>
  <cp:lastPrinted>2021-06-02T06:34:00Z</cp:lastPrinted>
  <dcterms:created xsi:type="dcterms:W3CDTF">2016-11-18T09:08:00Z</dcterms:created>
  <dcterms:modified xsi:type="dcterms:W3CDTF">2021-06-15T05:17:00Z</dcterms:modified>
</cp:coreProperties>
</file>