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6920E0">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6920E0">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6920E0">
        <w:trPr>
          <w:trHeight w:val="206"/>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8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8"/>
      </w:tblGrid>
      <w:tr w:rsidR="006920E0" w:rsidRPr="00C35FF6" w:rsidTr="004208B5">
        <w:tc>
          <w:tcPr>
            <w:tcW w:w="1082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sidR="0095732B">
              <w:rPr>
                <w:rFonts w:ascii="ＭＳ ゴシック" w:eastAsia="ＭＳ ゴシック" w:hAnsi="ＭＳ ゴシック" w:cs="ＭＳ ゴシック" w:hint="eastAsia"/>
                <w:color w:val="000000"/>
                <w:kern w:val="0"/>
                <w:szCs w:val="21"/>
              </w:rPr>
              <w:t>）</w:t>
            </w:r>
          </w:p>
          <w:p w:rsidR="006920E0" w:rsidRPr="0095732B"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5732B">
              <w:rPr>
                <w:rFonts w:ascii="ＭＳ ゴシック" w:eastAsia="ＭＳ ゴシック" w:hAnsi="ＭＳ ゴシック" w:cs="ＭＳ ゴシック" w:hint="eastAsia"/>
                <w:color w:val="000000"/>
                <w:kern w:val="0"/>
                <w:szCs w:val="21"/>
              </w:rPr>
              <w:t>湯梨浜町長</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95732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4208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4D1541"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1312" behindDoc="0" locked="0" layoutInCell="1" allowOverlap="1" wp14:anchorId="7BF34960" wp14:editId="3F52EE99">
                      <wp:simplePos x="0" y="0"/>
                      <wp:positionH relativeFrom="column">
                        <wp:posOffset>-100330</wp:posOffset>
                      </wp:positionH>
                      <wp:positionV relativeFrom="paragraph">
                        <wp:posOffset>97156</wp:posOffset>
                      </wp:positionV>
                      <wp:extent cx="6557645" cy="12763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276350"/>
                              </a:xfrm>
                              <a:prstGeom prst="rect">
                                <a:avLst/>
                              </a:prstGeom>
                              <a:noFill/>
                              <a:ln>
                                <a:noFill/>
                              </a:ln>
                              <a:extLst/>
                            </wps:spPr>
                            <wps:txbx>
                              <w:txbxContent>
                                <w:p w:rsidR="00A309AB" w:rsidRPr="004208B5" w:rsidRDefault="00A309AB" w:rsidP="004208B5">
                                  <w:pPr>
                                    <w:suppressAutoHyphens/>
                                    <w:snapToGrid w:val="0"/>
                                    <w:ind w:left="738" w:hanging="738"/>
                                    <w:jc w:val="left"/>
                                    <w:textAlignment w:val="baseline"/>
                                    <w:rPr>
                                      <w:rFonts w:ascii="ＭＳ ゴシック" w:eastAsia="ＭＳ ゴシック" w:hAnsi="ＭＳ ゴシック" w:cs="ＭＳ ゴシック"/>
                                      <w:color w:val="000000"/>
                                      <w:kern w:val="0"/>
                                      <w:sz w:val="18"/>
                                      <w:szCs w:val="21"/>
                                    </w:rPr>
                                  </w:pPr>
                                  <w:r w:rsidRPr="004208B5">
                                    <w:rPr>
                                      <w:rFonts w:ascii="ＭＳ ゴシック" w:eastAsia="ＭＳ ゴシック" w:hAnsi="ＭＳ ゴシック" w:cs="ＭＳ ゴシック" w:hint="eastAsia"/>
                                      <w:color w:val="000000"/>
                                      <w:kern w:val="0"/>
                                      <w:sz w:val="18"/>
                                      <w:szCs w:val="21"/>
                                    </w:rPr>
                                    <w:t>（注１）本様式は、指定業種に係る原油等の仕入価格の上昇等を指定業種及び企業全体の製品等の価格に転嫁できていないことによって認定基準を満たす場合に使用する。</w:t>
                                  </w:r>
                                </w:p>
                                <w:p w:rsidR="00A309AB" w:rsidRPr="004208B5" w:rsidRDefault="00A309AB" w:rsidP="004208B5">
                                  <w:pPr>
                                    <w:suppressAutoHyphens/>
                                    <w:snapToGrid w:val="0"/>
                                    <w:ind w:left="738" w:hanging="738"/>
                                    <w:jc w:val="left"/>
                                    <w:textAlignment w:val="baseline"/>
                                    <w:rPr>
                                      <w:rFonts w:ascii="ＭＳ ゴシック" w:eastAsia="ＭＳ ゴシック" w:hAnsi="ＭＳ ゴシック" w:cs="ＭＳ ゴシック"/>
                                      <w:color w:val="000000"/>
                                      <w:kern w:val="0"/>
                                      <w:sz w:val="18"/>
                                      <w:szCs w:val="21"/>
                                    </w:rPr>
                                  </w:pPr>
                                  <w:r w:rsidRPr="004208B5">
                                    <w:rPr>
                                      <w:rFonts w:ascii="ＭＳ ゴシック" w:eastAsia="ＭＳ ゴシック" w:hAnsi="ＭＳ ゴシック" w:cs="ＭＳ ゴシック" w:hint="eastAsia"/>
                                      <w:color w:val="000000"/>
                                      <w:kern w:val="0"/>
                                      <w:sz w:val="18"/>
                                      <w:szCs w:val="21"/>
                                    </w:rPr>
                                    <w:t>（注２）上昇率及び依存率が２０％以上となっていること。</w:t>
                                  </w:r>
                                </w:p>
                                <w:p w:rsidR="00A309AB" w:rsidRPr="004208B5" w:rsidRDefault="00A309AB" w:rsidP="004208B5">
                                  <w:pPr>
                                    <w:suppressAutoHyphens/>
                                    <w:snapToGrid w:val="0"/>
                                    <w:ind w:left="738" w:hanging="738"/>
                                    <w:jc w:val="left"/>
                                    <w:textAlignment w:val="baseline"/>
                                    <w:rPr>
                                      <w:rFonts w:ascii="ＭＳ ゴシック" w:eastAsia="ＭＳ ゴシック" w:hAnsi="Times New Roman"/>
                                      <w:color w:val="000000"/>
                                      <w:spacing w:val="16"/>
                                      <w:kern w:val="0"/>
                                      <w:sz w:val="18"/>
                                      <w:szCs w:val="21"/>
                                    </w:rPr>
                                  </w:pPr>
                                  <w:r w:rsidRPr="004208B5">
                                    <w:rPr>
                                      <w:rFonts w:ascii="ＭＳ ゴシック" w:eastAsia="ＭＳ ゴシック" w:hAnsi="ＭＳ ゴシック" w:cs="ＭＳ ゴシック" w:hint="eastAsia"/>
                                      <w:color w:val="000000"/>
                                      <w:kern w:val="0"/>
                                      <w:sz w:val="18"/>
                                      <w:szCs w:val="21"/>
                                    </w:rPr>
                                    <w:t>（注３）Ｐ１＞０、かつ、Ｐ２＞０となっていること。</w:t>
                                  </w:r>
                                </w:p>
                                <w:p w:rsidR="00A309AB" w:rsidRPr="004208B5" w:rsidRDefault="00A309AB" w:rsidP="004208B5">
                                  <w:pPr>
                                    <w:suppressAutoHyphens/>
                                    <w:snapToGrid w:val="0"/>
                                    <w:ind w:left="1230" w:hanging="1230"/>
                                    <w:jc w:val="left"/>
                                    <w:textAlignment w:val="baseline"/>
                                    <w:rPr>
                                      <w:rFonts w:ascii="ＭＳ ゴシック" w:eastAsia="ＭＳ ゴシック" w:hAnsi="Times New Roman"/>
                                      <w:color w:val="000000"/>
                                      <w:spacing w:val="16"/>
                                      <w:kern w:val="0"/>
                                      <w:sz w:val="18"/>
                                      <w:szCs w:val="21"/>
                                    </w:rPr>
                                  </w:pPr>
                                  <w:r w:rsidRPr="004208B5">
                                    <w:rPr>
                                      <w:rFonts w:ascii="ＭＳ ゴシック" w:eastAsia="ＭＳ ゴシック" w:hAnsi="ＭＳ ゴシック" w:cs="ＭＳ ゴシック" w:hint="eastAsia"/>
                                      <w:color w:val="000000"/>
                                      <w:kern w:val="0"/>
                                      <w:sz w:val="18"/>
                                      <w:szCs w:val="21"/>
                                    </w:rPr>
                                    <w:t>（留意事項）</w:t>
                                  </w:r>
                                </w:p>
                                <w:p w:rsidR="00A309AB" w:rsidRPr="004208B5" w:rsidRDefault="00A309AB" w:rsidP="004208B5">
                                  <w:pPr>
                                    <w:suppressAutoHyphens/>
                                    <w:snapToGrid w:val="0"/>
                                    <w:jc w:val="left"/>
                                    <w:textAlignment w:val="baseline"/>
                                    <w:rPr>
                                      <w:rFonts w:ascii="ＭＳ ゴシック" w:eastAsia="ＭＳ ゴシック" w:hAnsi="Times New Roman"/>
                                      <w:color w:val="000000"/>
                                      <w:spacing w:val="16"/>
                                      <w:kern w:val="0"/>
                                      <w:sz w:val="18"/>
                                      <w:szCs w:val="21"/>
                                    </w:rPr>
                                  </w:pPr>
                                  <w:r w:rsidRPr="004208B5">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4208B5" w:rsidRDefault="00A309AB" w:rsidP="004208B5">
                                  <w:pPr>
                                    <w:suppressAutoHyphens/>
                                    <w:kinsoku w:val="0"/>
                                    <w:autoSpaceDE w:val="0"/>
                                    <w:autoSpaceDN w:val="0"/>
                                    <w:snapToGrid w:val="0"/>
                                    <w:ind w:left="481" w:hangingChars="267" w:hanging="481"/>
                                    <w:jc w:val="left"/>
                                    <w:rPr>
                                      <w:rFonts w:ascii="ＭＳ ゴシック" w:eastAsia="ＭＳ ゴシック" w:hAnsi="Times New Roman"/>
                                      <w:color w:val="000000"/>
                                      <w:spacing w:val="16"/>
                                      <w:kern w:val="0"/>
                                      <w:sz w:val="18"/>
                                      <w:szCs w:val="21"/>
                                    </w:rPr>
                                  </w:pPr>
                                  <w:r w:rsidRPr="004208B5">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34960" id="_x0000_t202" coordsize="21600,21600" o:spt="202" path="m,l,21600r21600,l21600,xe">
                      <v:stroke joinstyle="miter"/>
                      <v:path gradientshapeok="t" o:connecttype="rect"/>
                    </v:shapetype>
                    <v:shape id="Text Box 3" o:spid="_x0000_s1026" type="#_x0000_t202" style="position:absolute;margin-left:-7.9pt;margin-top:7.65pt;width:516.3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" filled="f" stroked="f">
                      <v:textbox>
                        <w:txbxContent>
                          <w:p w:rsidR="00A309AB" w:rsidRPr="004208B5" w:rsidRDefault="00A309AB" w:rsidP="004208B5">
                            <w:pPr>
                              <w:suppressAutoHyphens/>
                              <w:snapToGrid w:val="0"/>
                              <w:ind w:left="738" w:hanging="738"/>
                              <w:jc w:val="left"/>
                              <w:textAlignment w:val="baseline"/>
                              <w:rPr>
                                <w:rFonts w:ascii="ＭＳ ゴシック" w:eastAsia="ＭＳ ゴシック" w:hAnsi="ＭＳ ゴシック" w:cs="ＭＳ ゴシック"/>
                                <w:color w:val="000000"/>
                                <w:kern w:val="0"/>
                                <w:sz w:val="18"/>
                                <w:szCs w:val="21"/>
                              </w:rPr>
                            </w:pPr>
                            <w:r w:rsidRPr="004208B5">
                              <w:rPr>
                                <w:rFonts w:ascii="ＭＳ ゴシック" w:eastAsia="ＭＳ ゴシック" w:hAnsi="ＭＳ ゴシック" w:cs="ＭＳ ゴシック" w:hint="eastAsia"/>
                                <w:color w:val="000000"/>
                                <w:kern w:val="0"/>
                                <w:sz w:val="18"/>
                                <w:szCs w:val="21"/>
                              </w:rPr>
                              <w:t>（注１）本様式は、指定業種に係る原油等の仕入価格の上昇等を指定業種及び企業全体の製品等の価格に転嫁できていないことによって認定基準を満たす場合に使用する。</w:t>
                            </w:r>
                          </w:p>
                          <w:p w:rsidR="00A309AB" w:rsidRPr="004208B5" w:rsidRDefault="00A309AB" w:rsidP="004208B5">
                            <w:pPr>
                              <w:suppressAutoHyphens/>
                              <w:snapToGrid w:val="0"/>
                              <w:ind w:left="738" w:hanging="738"/>
                              <w:jc w:val="left"/>
                              <w:textAlignment w:val="baseline"/>
                              <w:rPr>
                                <w:rFonts w:ascii="ＭＳ ゴシック" w:eastAsia="ＭＳ ゴシック" w:hAnsi="ＭＳ ゴシック" w:cs="ＭＳ ゴシック"/>
                                <w:color w:val="000000"/>
                                <w:kern w:val="0"/>
                                <w:sz w:val="18"/>
                                <w:szCs w:val="21"/>
                              </w:rPr>
                            </w:pPr>
                            <w:r w:rsidRPr="004208B5">
                              <w:rPr>
                                <w:rFonts w:ascii="ＭＳ ゴシック" w:eastAsia="ＭＳ ゴシック" w:hAnsi="ＭＳ ゴシック" w:cs="ＭＳ ゴシック" w:hint="eastAsia"/>
                                <w:color w:val="000000"/>
                                <w:kern w:val="0"/>
                                <w:sz w:val="18"/>
                                <w:szCs w:val="21"/>
                              </w:rPr>
                              <w:t>（注２）上昇率及び依存率が２０％以上となっていること。</w:t>
                            </w:r>
                          </w:p>
                          <w:p w:rsidR="00A309AB" w:rsidRPr="004208B5" w:rsidRDefault="00A309AB" w:rsidP="004208B5">
                            <w:pPr>
                              <w:suppressAutoHyphens/>
                              <w:snapToGrid w:val="0"/>
                              <w:ind w:left="738" w:hanging="738"/>
                              <w:jc w:val="left"/>
                              <w:textAlignment w:val="baseline"/>
                              <w:rPr>
                                <w:rFonts w:ascii="ＭＳ ゴシック" w:eastAsia="ＭＳ ゴシック" w:hAnsi="Times New Roman"/>
                                <w:color w:val="000000"/>
                                <w:spacing w:val="16"/>
                                <w:kern w:val="0"/>
                                <w:sz w:val="18"/>
                                <w:szCs w:val="21"/>
                              </w:rPr>
                            </w:pPr>
                            <w:r w:rsidRPr="004208B5">
                              <w:rPr>
                                <w:rFonts w:ascii="ＭＳ ゴシック" w:eastAsia="ＭＳ ゴシック" w:hAnsi="ＭＳ ゴシック" w:cs="ＭＳ ゴシック" w:hint="eastAsia"/>
                                <w:color w:val="000000"/>
                                <w:kern w:val="0"/>
                                <w:sz w:val="18"/>
                                <w:szCs w:val="21"/>
                              </w:rPr>
                              <w:t>（注３）Ｐ１＞０、かつ、Ｐ２＞０となっていること。</w:t>
                            </w:r>
                          </w:p>
                          <w:p w:rsidR="00A309AB" w:rsidRPr="004208B5" w:rsidRDefault="00A309AB" w:rsidP="004208B5">
                            <w:pPr>
                              <w:suppressAutoHyphens/>
                              <w:snapToGrid w:val="0"/>
                              <w:ind w:left="1230" w:hanging="1230"/>
                              <w:jc w:val="left"/>
                              <w:textAlignment w:val="baseline"/>
                              <w:rPr>
                                <w:rFonts w:ascii="ＭＳ ゴシック" w:eastAsia="ＭＳ ゴシック" w:hAnsi="Times New Roman"/>
                                <w:color w:val="000000"/>
                                <w:spacing w:val="16"/>
                                <w:kern w:val="0"/>
                                <w:sz w:val="18"/>
                                <w:szCs w:val="21"/>
                              </w:rPr>
                            </w:pPr>
                            <w:r w:rsidRPr="004208B5">
                              <w:rPr>
                                <w:rFonts w:ascii="ＭＳ ゴシック" w:eastAsia="ＭＳ ゴシック" w:hAnsi="ＭＳ ゴシック" w:cs="ＭＳ ゴシック" w:hint="eastAsia"/>
                                <w:color w:val="000000"/>
                                <w:kern w:val="0"/>
                                <w:sz w:val="18"/>
                                <w:szCs w:val="21"/>
                              </w:rPr>
                              <w:t>（留意事項）</w:t>
                            </w:r>
                          </w:p>
                          <w:p w:rsidR="00A309AB" w:rsidRPr="004208B5" w:rsidRDefault="00A309AB" w:rsidP="004208B5">
                            <w:pPr>
                              <w:suppressAutoHyphens/>
                              <w:snapToGrid w:val="0"/>
                              <w:jc w:val="left"/>
                              <w:textAlignment w:val="baseline"/>
                              <w:rPr>
                                <w:rFonts w:ascii="ＭＳ ゴシック" w:eastAsia="ＭＳ ゴシック" w:hAnsi="Times New Roman"/>
                                <w:color w:val="000000"/>
                                <w:spacing w:val="16"/>
                                <w:kern w:val="0"/>
                                <w:sz w:val="18"/>
                                <w:szCs w:val="21"/>
                              </w:rPr>
                            </w:pPr>
                            <w:r w:rsidRPr="004208B5">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4208B5" w:rsidRDefault="00A309AB" w:rsidP="004208B5">
                            <w:pPr>
                              <w:suppressAutoHyphens/>
                              <w:kinsoku w:val="0"/>
                              <w:autoSpaceDE w:val="0"/>
                              <w:autoSpaceDN w:val="0"/>
                              <w:snapToGrid w:val="0"/>
                              <w:ind w:left="481" w:hangingChars="267" w:hanging="481"/>
                              <w:jc w:val="left"/>
                              <w:rPr>
                                <w:rFonts w:ascii="ＭＳ ゴシック" w:eastAsia="ＭＳ ゴシック" w:hAnsi="Times New Roman"/>
                                <w:color w:val="000000"/>
                                <w:spacing w:val="16"/>
                                <w:kern w:val="0"/>
                                <w:sz w:val="18"/>
                                <w:szCs w:val="21"/>
                              </w:rPr>
                            </w:pPr>
                            <w:r w:rsidRPr="004208B5">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6920E0" w:rsidRPr="00C35FF6">
              <w:rPr>
                <w:rFonts w:ascii="ＭＳ ゴシック" w:eastAsia="ＭＳ ゴシック" w:hAnsi="ＭＳ ゴシック" w:cs="ＭＳ ゴシック" w:hint="eastAsia"/>
                <w:color w:val="000000"/>
                <w:kern w:val="0"/>
                <w:szCs w:val="21"/>
              </w:rPr>
              <w:t xml:space="preserve">　ｂ</w:t>
            </w:r>
            <w:r w:rsidR="006920E0">
              <w:rPr>
                <w:rFonts w:ascii="ＭＳ ゴシック" w:eastAsia="ＭＳ ゴシック" w:hAnsi="ＭＳ ゴシック" w:cs="ＭＳ ゴシック" w:hint="eastAsia"/>
                <w:color w:val="000000"/>
                <w:kern w:val="0"/>
                <w:szCs w:val="21"/>
              </w:rPr>
              <w:t>２</w:t>
            </w:r>
            <w:r w:rsidR="006920E0" w:rsidRPr="00C35FF6">
              <w:rPr>
                <w:rFonts w:ascii="ＭＳ ゴシック" w:eastAsia="ＭＳ ゴシック" w:hAnsi="ＭＳ ゴシック" w:cs="ＭＳ ゴシック" w:hint="eastAsia"/>
                <w:color w:val="000000"/>
                <w:kern w:val="0"/>
                <w:szCs w:val="21"/>
              </w:rPr>
              <w:t>：Ｂ</w:t>
            </w:r>
            <w:r w:rsidR="006920E0">
              <w:rPr>
                <w:rFonts w:ascii="ＭＳ ゴシック" w:eastAsia="ＭＳ ゴシック" w:hAnsi="ＭＳ ゴシック" w:cs="ＭＳ ゴシック" w:hint="eastAsia"/>
                <w:color w:val="000000"/>
                <w:kern w:val="0"/>
                <w:szCs w:val="21"/>
              </w:rPr>
              <w:t>２の期間に対応する前年３か月間の全体の</w:t>
            </w:r>
            <w:r w:rsidR="006920E0" w:rsidRPr="00C35FF6">
              <w:rPr>
                <w:rFonts w:ascii="ＭＳ ゴシック" w:eastAsia="ＭＳ ゴシック" w:hAnsi="ＭＳ ゴシック" w:cs="ＭＳ ゴシック" w:hint="eastAsia"/>
                <w:color w:val="000000"/>
                <w:kern w:val="0"/>
                <w:szCs w:val="21"/>
              </w:rPr>
              <w:t>売上高</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p>
        </w:tc>
      </w:tr>
    </w:tbl>
    <w:p w:rsidR="004208B5" w:rsidRDefault="004208B5" w:rsidP="004208B5">
      <w:pPr>
        <w:suppressAutoHyphens/>
        <w:spacing w:line="320" w:lineRule="exact"/>
        <w:ind w:right="360"/>
        <w:jc w:val="left"/>
        <w:textAlignment w:val="baseline"/>
        <w:rPr>
          <w:rFonts w:ascii="ＭＳ ゴシック" w:eastAsia="ＭＳ ゴシック" w:hAnsi="ＭＳ ゴシック" w:cs="ＭＳ ゴシック"/>
          <w:color w:val="000000"/>
          <w:kern w:val="0"/>
          <w:sz w:val="24"/>
        </w:rPr>
      </w:pPr>
    </w:p>
    <w:p w:rsidR="00FB4207" w:rsidRDefault="00E65973" w:rsidP="004208B5">
      <w:pPr>
        <w:suppressAutoHyphens/>
        <w:spacing w:line="320" w:lineRule="exact"/>
        <w:ind w:right="360"/>
        <w:jc w:val="left"/>
        <w:textAlignment w:val="baseline"/>
        <w:rPr>
          <w:rFonts w:hint="eastAsia"/>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9D839"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4208B5" w:rsidRDefault="004208B5" w:rsidP="004208B5">
      <w:pPr>
        <w:suppressAutoHyphens/>
        <w:spacing w:line="320" w:lineRule="exact"/>
        <w:ind w:left="737" w:right="360" w:hanging="737"/>
        <w:jc w:val="left"/>
        <w:textAlignment w:val="baseline"/>
      </w:pPr>
    </w:p>
    <w:p w:rsidR="004208B5" w:rsidRDefault="004208B5" w:rsidP="004208B5">
      <w:pPr>
        <w:suppressAutoHyphens/>
        <w:spacing w:line="320" w:lineRule="exact"/>
        <w:ind w:left="737" w:right="360" w:hanging="737"/>
        <w:jc w:val="left"/>
        <w:textAlignment w:val="baseline"/>
      </w:pPr>
    </w:p>
    <w:p w:rsidR="004208B5" w:rsidRDefault="004208B5" w:rsidP="004208B5">
      <w:pPr>
        <w:suppressAutoHyphens/>
        <w:spacing w:line="320" w:lineRule="exact"/>
        <w:ind w:left="737" w:right="360" w:hanging="737"/>
        <w:jc w:val="left"/>
        <w:textAlignment w:val="baseline"/>
      </w:pPr>
    </w:p>
    <w:p w:rsidR="004208B5" w:rsidRDefault="004208B5" w:rsidP="004208B5">
      <w:pPr>
        <w:suppressAutoHyphens/>
        <w:spacing w:line="320" w:lineRule="exact"/>
        <w:ind w:left="737" w:right="360" w:hanging="737"/>
        <w:jc w:val="left"/>
        <w:textAlignment w:val="baseline"/>
      </w:pPr>
    </w:p>
    <w:p w:rsidR="004208B5" w:rsidRDefault="004208B5" w:rsidP="004208B5">
      <w:pPr>
        <w:ind w:leftChars="8" w:left="17" w:firstLineChars="100" w:firstLine="210"/>
        <w:rPr>
          <w:rFonts w:asciiTheme="majorEastAsia" w:eastAsiaTheme="majorEastAsia" w:hAnsiTheme="majorEastAsia"/>
        </w:rPr>
      </w:pPr>
      <w:r w:rsidRPr="004B47BF">
        <w:rPr>
          <w:rFonts w:asciiTheme="majorEastAsia" w:eastAsiaTheme="majorEastAsia" w:hAnsiTheme="majorEastAsia" w:hint="eastAsia"/>
        </w:rPr>
        <w:t xml:space="preserve">　　　年　　　月　　　日</w:t>
      </w:r>
    </w:p>
    <w:p w:rsidR="004208B5" w:rsidRPr="004208B5" w:rsidRDefault="004208B5" w:rsidP="004208B5">
      <w:pPr>
        <w:spacing w:line="120" w:lineRule="auto"/>
        <w:ind w:leftChars="-92" w:left="17" w:hangingChars="100" w:hanging="210"/>
        <w:rPr>
          <w:rFonts w:asciiTheme="majorEastAsia" w:eastAsiaTheme="majorEastAsia" w:hAnsiTheme="majorEastAsia"/>
        </w:rPr>
      </w:pPr>
    </w:p>
    <w:p w:rsidR="004208B5" w:rsidRPr="004B47BF" w:rsidRDefault="004208B5" w:rsidP="004208B5">
      <w:pPr>
        <w:ind w:leftChars="8" w:left="17"/>
        <w:rPr>
          <w:rFonts w:asciiTheme="majorEastAsia" w:eastAsiaTheme="majorEastAsia" w:hAnsiTheme="majorEastAsia"/>
        </w:rPr>
      </w:pPr>
      <w:r w:rsidRPr="004B47BF">
        <w:rPr>
          <w:rFonts w:asciiTheme="majorEastAsia" w:eastAsiaTheme="majorEastAsia" w:hAnsiTheme="majorEastAsia" w:hint="eastAsia"/>
        </w:rPr>
        <w:t>申請のとおり相違ないことを認定します。</w:t>
      </w:r>
    </w:p>
    <w:p w:rsidR="004208B5" w:rsidRPr="004B47BF" w:rsidRDefault="004208B5" w:rsidP="004208B5">
      <w:pPr>
        <w:ind w:leftChars="8" w:left="17"/>
        <w:rPr>
          <w:rFonts w:asciiTheme="majorEastAsia" w:eastAsiaTheme="majorEastAsia" w:hAnsiTheme="majorEastAsia"/>
        </w:rPr>
      </w:pPr>
      <w:r>
        <w:rPr>
          <w:rFonts w:asciiTheme="majorEastAsia" w:eastAsiaTheme="majorEastAsia" w:hAnsiTheme="majorEastAsia" w:hint="eastAsia"/>
        </w:rPr>
        <w:t xml:space="preserve">（注）本認定書の有効期間：　　　　年　　月　　日から　　</w:t>
      </w:r>
      <w:r w:rsidRPr="004B47BF">
        <w:rPr>
          <w:rFonts w:asciiTheme="majorEastAsia" w:eastAsiaTheme="majorEastAsia" w:hAnsiTheme="majorEastAsia" w:hint="eastAsia"/>
        </w:rPr>
        <w:t xml:space="preserve">　　年　　月　　日まで</w:t>
      </w:r>
    </w:p>
    <w:p w:rsidR="004208B5" w:rsidRPr="004B47BF" w:rsidRDefault="004208B5" w:rsidP="004208B5">
      <w:pPr>
        <w:spacing w:line="120" w:lineRule="auto"/>
        <w:ind w:leftChars="-92" w:left="17" w:hangingChars="100" w:hanging="210"/>
        <w:rPr>
          <w:rFonts w:asciiTheme="majorEastAsia" w:eastAsiaTheme="majorEastAsia" w:hAnsiTheme="majorEastAsia"/>
        </w:rPr>
      </w:pPr>
    </w:p>
    <w:p w:rsidR="004208B5" w:rsidRPr="004208B5" w:rsidRDefault="004208B5" w:rsidP="004208B5">
      <w:pPr>
        <w:widowControl/>
        <w:wordWrap w:val="0"/>
        <w:jc w:val="right"/>
        <w:rPr>
          <w:rFonts w:hint="eastAsia"/>
        </w:rPr>
      </w:pPr>
      <w:r w:rsidRPr="000B7C0F">
        <w:rPr>
          <w:rFonts w:ascii="ＭＳ ゴシック" w:eastAsia="ＭＳ ゴシック" w:hAnsi="ＭＳ ゴシック" w:hint="eastAsia"/>
          <w:szCs w:val="21"/>
        </w:rPr>
        <w:t xml:space="preserve">認定者名  　</w:t>
      </w:r>
      <w:r>
        <w:rPr>
          <w:rFonts w:ascii="ＭＳ ゴシック" w:eastAsia="ＭＳ ゴシック" w:hAnsi="ＭＳ ゴシック" w:hint="eastAsia"/>
          <w:szCs w:val="21"/>
        </w:rPr>
        <w:t xml:space="preserve">　　　　　　　　　　　　　　　　　　</w:t>
      </w:r>
      <w:bookmarkStart w:id="0" w:name="_GoBack"/>
      <w:bookmarkEnd w:id="0"/>
    </w:p>
    <w:sectPr w:rsidR="004208B5" w:rsidRPr="004208B5" w:rsidSect="004208B5">
      <w:footerReference w:type="default" r:id="rId8"/>
      <w:pgSz w:w="11906" w:h="16838"/>
      <w:pgMar w:top="284" w:right="851" w:bottom="284" w:left="851"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B0" w:rsidRDefault="00334BB0" w:rsidP="001D602D">
      <w:r>
        <w:separator/>
      </w:r>
    </w:p>
  </w:endnote>
  <w:endnote w:type="continuationSeparator" w:id="0">
    <w:p w:rsidR="00334BB0" w:rsidRDefault="00334BB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B0" w:rsidRDefault="00334BB0" w:rsidP="001D602D">
      <w:r>
        <w:separator/>
      </w:r>
    </w:p>
  </w:footnote>
  <w:footnote w:type="continuationSeparator" w:id="0">
    <w:p w:rsidR="00334BB0" w:rsidRDefault="00334BB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15FE4"/>
    <w:rsid w:val="0033311C"/>
    <w:rsid w:val="00334BB0"/>
    <w:rsid w:val="003351C1"/>
    <w:rsid w:val="003523EB"/>
    <w:rsid w:val="00355C24"/>
    <w:rsid w:val="00363B86"/>
    <w:rsid w:val="00376F76"/>
    <w:rsid w:val="00376F84"/>
    <w:rsid w:val="00380B41"/>
    <w:rsid w:val="00384C9C"/>
    <w:rsid w:val="00390AC8"/>
    <w:rsid w:val="003A289E"/>
    <w:rsid w:val="003B175E"/>
    <w:rsid w:val="003C39F9"/>
    <w:rsid w:val="003D2F2A"/>
    <w:rsid w:val="004208B5"/>
    <w:rsid w:val="004523B6"/>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5732B"/>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65C4"/>
    <w:rsid w:val="00D81CB8"/>
    <w:rsid w:val="00D840FB"/>
    <w:rsid w:val="00D861E3"/>
    <w:rsid w:val="00D87AD8"/>
    <w:rsid w:val="00D96B4C"/>
    <w:rsid w:val="00DB35CA"/>
    <w:rsid w:val="00DD7720"/>
    <w:rsid w:val="00DE5FF6"/>
    <w:rsid w:val="00DE61F1"/>
    <w:rsid w:val="00E04ED9"/>
    <w:rsid w:val="00E23894"/>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AF609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15AC-5229-43F1-BD48-608819A9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榎本 達志</cp:lastModifiedBy>
  <cp:revision>4</cp:revision>
  <cp:lastPrinted>2013-09-17T13:51:00Z</cp:lastPrinted>
  <dcterms:created xsi:type="dcterms:W3CDTF">2020-03-08T23:41:00Z</dcterms:created>
  <dcterms:modified xsi:type="dcterms:W3CDTF">2020-03-09T00:58:00Z</dcterms:modified>
</cp:coreProperties>
</file>