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5B4" w:rsidRPr="00C351C5" w:rsidRDefault="002C75B4" w:rsidP="002C75B4">
      <w:pPr>
        <w:rPr>
          <w:rFonts w:asciiTheme="majorEastAsia" w:eastAsiaTheme="majorEastAsia" w:hAnsiTheme="majorEastAsia"/>
          <w:sz w:val="28"/>
          <w:szCs w:val="28"/>
        </w:rPr>
      </w:pPr>
    </w:p>
    <w:p w:rsidR="002C75B4" w:rsidRDefault="002C75B4"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5E6BFB" w:rsidRPr="00C354DA" w:rsidRDefault="005E6BFB" w:rsidP="005E6BFB">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湯梨浜町</w:t>
      </w:r>
    </w:p>
    <w:p w:rsidR="005E6BFB" w:rsidRPr="00C354DA" w:rsidRDefault="005E6BFB" w:rsidP="005E6BFB">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統一的な基準による</w:t>
      </w:r>
      <w:r w:rsidR="00FC7249">
        <w:rPr>
          <w:rFonts w:asciiTheme="majorEastAsia" w:eastAsiaTheme="majorEastAsia" w:hAnsiTheme="majorEastAsia" w:hint="eastAsia"/>
          <w:sz w:val="56"/>
          <w:szCs w:val="56"/>
        </w:rPr>
        <w:t>連結</w:t>
      </w:r>
      <w:r>
        <w:rPr>
          <w:rFonts w:asciiTheme="majorEastAsia" w:eastAsiaTheme="majorEastAsia" w:hAnsiTheme="majorEastAsia" w:hint="eastAsia"/>
          <w:sz w:val="56"/>
          <w:szCs w:val="56"/>
        </w:rPr>
        <w:t>会計</w:t>
      </w:r>
    </w:p>
    <w:p w:rsidR="005E6BFB" w:rsidRPr="00C354DA" w:rsidRDefault="005E6BFB" w:rsidP="005E6BFB">
      <w:pPr>
        <w:jc w:val="center"/>
        <w:rPr>
          <w:rFonts w:asciiTheme="majorEastAsia" w:eastAsiaTheme="majorEastAsia" w:hAnsiTheme="majorEastAsia"/>
          <w:sz w:val="56"/>
          <w:szCs w:val="56"/>
        </w:rPr>
      </w:pPr>
      <w:r>
        <w:rPr>
          <w:rFonts w:asciiTheme="majorEastAsia" w:eastAsiaTheme="majorEastAsia" w:hAnsiTheme="majorEastAsia" w:hint="eastAsia"/>
          <w:sz w:val="56"/>
          <w:szCs w:val="56"/>
        </w:rPr>
        <w:t>財務書類作成に係る注記</w:t>
      </w: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D12381" w:rsidRDefault="00D12381" w:rsidP="002C75B4">
      <w:pPr>
        <w:rPr>
          <w:rFonts w:asciiTheme="majorEastAsia" w:eastAsiaTheme="majorEastAsia" w:hAnsiTheme="majorEastAsia"/>
        </w:rPr>
      </w:pPr>
    </w:p>
    <w:p w:rsidR="005E6BFB" w:rsidRPr="00C351C5" w:rsidRDefault="005E6BFB" w:rsidP="002C75B4">
      <w:pPr>
        <w:rPr>
          <w:rFonts w:asciiTheme="majorEastAsia" w:eastAsiaTheme="majorEastAsia" w:hAnsiTheme="majorEastAsia" w:hint="eastAsia"/>
        </w:rPr>
      </w:pP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lastRenderedPageBreak/>
        <w:t>１　重要な会計方針</w:t>
      </w:r>
    </w:p>
    <w:p w:rsidR="002C75B4" w:rsidRPr="00C351C5" w:rsidRDefault="002C75B4" w:rsidP="002C75B4">
      <w:pPr>
        <w:rPr>
          <w:rFonts w:asciiTheme="majorEastAsia" w:eastAsiaTheme="majorEastAsia" w:hAnsiTheme="majorEastAsia"/>
        </w:rPr>
      </w:pPr>
    </w:p>
    <w:p w:rsidR="002C75B4" w:rsidRPr="00C351C5" w:rsidRDefault="002C75B4" w:rsidP="002C75B4">
      <w:pPr>
        <w:ind w:firstLineChars="100" w:firstLine="193"/>
        <w:rPr>
          <w:rFonts w:asciiTheme="majorEastAsia" w:eastAsiaTheme="majorEastAsia" w:hAnsiTheme="majorEastAsia"/>
        </w:rPr>
      </w:pPr>
      <w:r w:rsidRPr="00C351C5">
        <w:rPr>
          <w:rFonts w:asciiTheme="majorEastAsia" w:eastAsiaTheme="majorEastAsia" w:hAnsiTheme="majorEastAsia" w:hint="eastAsia"/>
        </w:rPr>
        <w:t>(1)　有形固定資産及び無形固定資産の評価基準及び評価方法</w:t>
      </w:r>
    </w:p>
    <w:p w:rsidR="002C75B4" w:rsidRPr="00C351C5" w:rsidRDefault="002C75B4" w:rsidP="002C75B4">
      <w:pPr>
        <w:ind w:firstLineChars="200" w:firstLine="386"/>
        <w:rPr>
          <w:rFonts w:asciiTheme="majorEastAsia" w:eastAsiaTheme="majorEastAsia" w:hAnsiTheme="majorEastAsia"/>
        </w:rPr>
      </w:pPr>
      <w:r w:rsidRPr="00C351C5">
        <w:rPr>
          <w:rFonts w:asciiTheme="majorEastAsia" w:eastAsiaTheme="majorEastAsia" w:hAnsiTheme="majorEastAsia" w:hint="eastAsia"/>
        </w:rPr>
        <w:t>①　有形固定資産･････････････････････････････････取得</w:t>
      </w:r>
      <w:r w:rsidR="003B3ABD" w:rsidRPr="00C351C5">
        <w:rPr>
          <w:rFonts w:asciiTheme="majorEastAsia" w:eastAsiaTheme="majorEastAsia" w:hAnsiTheme="majorEastAsia" w:hint="eastAsia"/>
        </w:rPr>
        <w:t>価額</w:t>
      </w:r>
    </w:p>
    <w:p w:rsidR="002C75B4" w:rsidRPr="00C351C5" w:rsidRDefault="002C75B4" w:rsidP="002C75B4">
      <w:pPr>
        <w:ind w:firstLineChars="400" w:firstLine="772"/>
        <w:rPr>
          <w:rFonts w:asciiTheme="majorEastAsia" w:eastAsiaTheme="majorEastAsia" w:hAnsiTheme="majorEastAsia"/>
        </w:rPr>
      </w:pPr>
      <w:r w:rsidRPr="00C351C5">
        <w:rPr>
          <w:rFonts w:asciiTheme="majorEastAsia" w:eastAsiaTheme="majorEastAsia" w:hAnsiTheme="majorEastAsia" w:hint="eastAsia"/>
        </w:rPr>
        <w:t>ただし、開始時の評価基準及び評価方法については、次のとおりです。</w:t>
      </w:r>
    </w:p>
    <w:p w:rsidR="002C75B4" w:rsidRPr="00C351C5" w:rsidRDefault="002C75B4" w:rsidP="002C75B4">
      <w:pPr>
        <w:ind w:firstLineChars="300" w:firstLine="579"/>
        <w:rPr>
          <w:rFonts w:asciiTheme="majorEastAsia" w:eastAsiaTheme="majorEastAsia" w:hAnsiTheme="majorEastAsia"/>
        </w:rPr>
      </w:pPr>
      <w:r w:rsidRPr="00C351C5">
        <w:rPr>
          <w:rFonts w:asciiTheme="majorEastAsia" w:eastAsiaTheme="majorEastAsia" w:hAnsiTheme="majorEastAsia" w:hint="eastAsia"/>
        </w:rPr>
        <w:t>ア　昭和</w:t>
      </w:r>
      <w:r w:rsidRPr="00C351C5">
        <w:rPr>
          <w:rFonts w:asciiTheme="majorEastAsia" w:eastAsiaTheme="majorEastAsia" w:hAnsiTheme="majorEastAsia"/>
        </w:rPr>
        <w:t>59</w:t>
      </w:r>
      <w:r w:rsidRPr="00C351C5">
        <w:rPr>
          <w:rFonts w:asciiTheme="majorEastAsia" w:eastAsiaTheme="majorEastAsia" w:hAnsiTheme="majorEastAsia" w:hint="eastAsia"/>
        </w:rPr>
        <w:t>年度以前に取得したもの･･････････････再調達</w:t>
      </w:r>
      <w:r w:rsidR="003B3ABD" w:rsidRPr="00C351C5">
        <w:rPr>
          <w:rFonts w:asciiTheme="majorEastAsia" w:eastAsiaTheme="majorEastAsia" w:hAnsiTheme="majorEastAsia" w:hint="eastAsia"/>
        </w:rPr>
        <w:t>価額</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ただし、道路、河川及び水路の敷地は備忘価額</w:t>
      </w:r>
      <w:r w:rsidRPr="00C351C5">
        <w:rPr>
          <w:rFonts w:asciiTheme="majorEastAsia" w:eastAsiaTheme="majorEastAsia" w:hAnsiTheme="majorEastAsia"/>
        </w:rPr>
        <w:t>1</w:t>
      </w:r>
      <w:r w:rsidRPr="00C351C5">
        <w:rPr>
          <w:rFonts w:asciiTheme="majorEastAsia" w:eastAsiaTheme="majorEastAsia" w:hAnsiTheme="majorEastAsia" w:hint="eastAsia"/>
        </w:rPr>
        <w:t>円としています。</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イ　昭和60年度以後に取得したもの</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取得</w:t>
      </w:r>
      <w:r w:rsidR="003B3ABD" w:rsidRPr="00C351C5">
        <w:rPr>
          <w:rFonts w:asciiTheme="majorEastAsia" w:eastAsiaTheme="majorEastAsia" w:hAnsiTheme="majorEastAsia" w:hint="eastAsia"/>
        </w:rPr>
        <w:t>価額</w:t>
      </w:r>
      <w:r w:rsidRPr="00C351C5">
        <w:rPr>
          <w:rFonts w:asciiTheme="majorEastAsia" w:eastAsiaTheme="majorEastAsia" w:hAnsiTheme="majorEastAsia" w:hint="eastAsia"/>
        </w:rPr>
        <w:t>が判明しているもの･･･････････････････取得</w:t>
      </w:r>
      <w:r w:rsidR="003B3ABD" w:rsidRPr="00C351C5">
        <w:rPr>
          <w:rFonts w:asciiTheme="majorEastAsia" w:eastAsiaTheme="majorEastAsia" w:hAnsiTheme="majorEastAsia" w:hint="eastAsia"/>
        </w:rPr>
        <w:t>価額</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取得</w:t>
      </w:r>
      <w:r w:rsidR="003B3ABD" w:rsidRPr="00C351C5">
        <w:rPr>
          <w:rFonts w:asciiTheme="majorEastAsia" w:eastAsiaTheme="majorEastAsia" w:hAnsiTheme="majorEastAsia" w:hint="eastAsia"/>
        </w:rPr>
        <w:t>価額</w:t>
      </w:r>
      <w:r w:rsidRPr="00C351C5">
        <w:rPr>
          <w:rFonts w:asciiTheme="majorEastAsia" w:eastAsiaTheme="majorEastAsia" w:hAnsiTheme="majorEastAsia" w:hint="eastAsia"/>
        </w:rPr>
        <w:t>が不明なもの･････････････････････････再調達</w:t>
      </w:r>
      <w:r w:rsidR="003B3ABD" w:rsidRPr="00C351C5">
        <w:rPr>
          <w:rFonts w:asciiTheme="majorEastAsia" w:eastAsiaTheme="majorEastAsia" w:hAnsiTheme="majorEastAsia" w:hint="eastAsia"/>
        </w:rPr>
        <w:t>価額</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ただし、取得</w:t>
      </w:r>
      <w:r w:rsidR="003B3ABD" w:rsidRPr="00C351C5">
        <w:rPr>
          <w:rFonts w:asciiTheme="majorEastAsia" w:eastAsiaTheme="majorEastAsia" w:hAnsiTheme="majorEastAsia" w:hint="eastAsia"/>
        </w:rPr>
        <w:t>価額</w:t>
      </w:r>
      <w:r w:rsidRPr="00C351C5">
        <w:rPr>
          <w:rFonts w:asciiTheme="majorEastAsia" w:eastAsiaTheme="majorEastAsia" w:hAnsiTheme="majorEastAsia" w:hint="eastAsia"/>
        </w:rPr>
        <w:t>が不明な道路、河川及び水路の敷地は備忘価額1円としています。</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②　無形固定資産･････････････････････････････････原則として取得</w:t>
      </w:r>
      <w:r w:rsidR="003B3ABD" w:rsidRPr="00C351C5">
        <w:rPr>
          <w:rFonts w:asciiTheme="majorEastAsia" w:eastAsiaTheme="majorEastAsia" w:hAnsiTheme="majorEastAsia" w:hint="eastAsia"/>
        </w:rPr>
        <w:t>価額</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ただし、取得</w:t>
      </w:r>
      <w:r w:rsidR="003B3ABD" w:rsidRPr="00C351C5">
        <w:rPr>
          <w:rFonts w:asciiTheme="majorEastAsia" w:eastAsiaTheme="majorEastAsia" w:hAnsiTheme="majorEastAsia" w:hint="eastAsia"/>
        </w:rPr>
        <w:t>価額</w:t>
      </w:r>
      <w:r w:rsidRPr="00C351C5">
        <w:rPr>
          <w:rFonts w:asciiTheme="majorEastAsia" w:eastAsiaTheme="majorEastAsia" w:hAnsiTheme="majorEastAsia" w:hint="eastAsia"/>
        </w:rPr>
        <w:t>が不明なものは、再調達</w:t>
      </w:r>
      <w:r w:rsidR="003B3ABD" w:rsidRPr="00C351C5">
        <w:rPr>
          <w:rFonts w:asciiTheme="majorEastAsia" w:eastAsiaTheme="majorEastAsia" w:hAnsiTheme="majorEastAsia" w:hint="eastAsia"/>
        </w:rPr>
        <w:t>価額</w:t>
      </w:r>
      <w:r w:rsidRPr="00C351C5">
        <w:rPr>
          <w:rFonts w:asciiTheme="majorEastAsia" w:eastAsiaTheme="majorEastAsia" w:hAnsiTheme="majorEastAsia" w:hint="eastAsia"/>
        </w:rPr>
        <w:t>としています。</w:t>
      </w:r>
    </w:p>
    <w:p w:rsidR="00621009" w:rsidRPr="00C351C5" w:rsidRDefault="00621009" w:rsidP="002C75B4">
      <w:pPr>
        <w:rPr>
          <w:rFonts w:asciiTheme="majorEastAsia" w:eastAsiaTheme="majorEastAsia" w:hAnsiTheme="majorEastAsia"/>
        </w:rPr>
      </w:pPr>
      <w:r w:rsidRPr="00C351C5">
        <w:rPr>
          <w:rFonts w:asciiTheme="majorEastAsia" w:eastAsiaTheme="majorEastAsia" w:hAnsiTheme="majorEastAsia" w:hint="eastAsia"/>
        </w:rPr>
        <w:t xml:space="preserve">　　　なお、一部の連結対象団体においては、原則、取得</w:t>
      </w:r>
      <w:r w:rsidR="00F128C7" w:rsidRPr="00C351C5">
        <w:rPr>
          <w:rFonts w:asciiTheme="majorEastAsia" w:eastAsiaTheme="majorEastAsia" w:hAnsiTheme="majorEastAsia" w:hint="eastAsia"/>
        </w:rPr>
        <w:t>価額</w:t>
      </w:r>
      <w:r w:rsidRPr="00C351C5">
        <w:rPr>
          <w:rFonts w:asciiTheme="majorEastAsia" w:eastAsiaTheme="majorEastAsia" w:hAnsiTheme="majorEastAsia" w:hint="eastAsia"/>
        </w:rPr>
        <w:t>としています。</w:t>
      </w:r>
    </w:p>
    <w:p w:rsidR="002C75B4" w:rsidRPr="00C351C5" w:rsidRDefault="002C75B4" w:rsidP="002C75B4">
      <w:pPr>
        <w:rPr>
          <w:rFonts w:asciiTheme="majorEastAsia" w:eastAsiaTheme="majorEastAsia" w:hAnsiTheme="majorEastAsia"/>
        </w:rPr>
      </w:pP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(2)　有価証券及び出資金の評価基準及び評価方法</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①　満期保有目的有価証券･････････････････････････償却原価法（定額法）</w:t>
      </w:r>
    </w:p>
    <w:p w:rsidR="002C75B4" w:rsidRPr="00C351C5" w:rsidRDefault="00621009" w:rsidP="002C75B4">
      <w:pPr>
        <w:rPr>
          <w:rFonts w:asciiTheme="majorEastAsia" w:eastAsiaTheme="majorEastAsia" w:hAnsiTheme="majorEastAsia"/>
        </w:rPr>
      </w:pPr>
      <w:r w:rsidRPr="00C351C5">
        <w:rPr>
          <w:rFonts w:asciiTheme="majorEastAsia" w:eastAsiaTheme="majorEastAsia" w:hAnsiTheme="majorEastAsia" w:hint="eastAsia"/>
        </w:rPr>
        <w:t xml:space="preserve">　</w:t>
      </w:r>
      <w:r w:rsidR="002C75B4" w:rsidRPr="00C351C5">
        <w:rPr>
          <w:rFonts w:asciiTheme="majorEastAsia" w:eastAsiaTheme="majorEastAsia" w:hAnsiTheme="majorEastAsia" w:hint="eastAsia"/>
        </w:rPr>
        <w:t xml:space="preserve">　②　満期保有目的以外の有価証券</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ア　市場価格のあるもの･････････････････････････会計年度末における市場</w:t>
      </w:r>
      <w:r w:rsidR="00D444A7" w:rsidRPr="00C351C5">
        <w:rPr>
          <w:rFonts w:asciiTheme="majorEastAsia" w:eastAsiaTheme="majorEastAsia" w:hAnsiTheme="majorEastAsia" w:hint="eastAsia"/>
        </w:rPr>
        <w:t>価額</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イ　市場価格のないもの･････････････････････････取得</w:t>
      </w:r>
      <w:r w:rsidR="00D444A7" w:rsidRPr="00C351C5">
        <w:rPr>
          <w:rFonts w:asciiTheme="majorEastAsia" w:eastAsiaTheme="majorEastAsia" w:hAnsiTheme="majorEastAsia" w:hint="eastAsia"/>
        </w:rPr>
        <w:t>価額</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③　出資金</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ア　市場価格のあるもの･････････････････････････会計年度末における市場</w:t>
      </w:r>
      <w:r w:rsidR="00D444A7" w:rsidRPr="00C351C5">
        <w:rPr>
          <w:rFonts w:asciiTheme="majorEastAsia" w:eastAsiaTheme="majorEastAsia" w:hAnsiTheme="majorEastAsia" w:hint="eastAsia"/>
        </w:rPr>
        <w:t>価額</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イ　市場価格のないもの･････････････････････････出資金額</w:t>
      </w:r>
    </w:p>
    <w:p w:rsidR="002C75B4" w:rsidRPr="00C351C5" w:rsidRDefault="002C75B4" w:rsidP="002C75B4">
      <w:pPr>
        <w:rPr>
          <w:rFonts w:asciiTheme="majorEastAsia" w:eastAsiaTheme="majorEastAsia" w:hAnsiTheme="majorEastAsia"/>
        </w:rPr>
      </w:pP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(3)　棚卸資産の評価基準及び評価方法</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w:t>
      </w:r>
      <w:r w:rsidR="0041157B" w:rsidRPr="00C351C5">
        <w:rPr>
          <w:rFonts w:asciiTheme="majorEastAsia" w:eastAsiaTheme="majorEastAsia" w:hAnsiTheme="majorEastAsia" w:hint="eastAsia"/>
        </w:rPr>
        <w:t xml:space="preserve">　</w:t>
      </w:r>
      <w:r w:rsidRPr="00C351C5">
        <w:rPr>
          <w:rFonts w:asciiTheme="majorEastAsia" w:eastAsiaTheme="majorEastAsia" w:hAnsiTheme="majorEastAsia" w:hint="eastAsia"/>
        </w:rPr>
        <w:t>個別法による低価法</w:t>
      </w:r>
    </w:p>
    <w:p w:rsidR="002C75B4" w:rsidRPr="00C351C5" w:rsidRDefault="002C75B4" w:rsidP="002C75B4">
      <w:pPr>
        <w:rPr>
          <w:rFonts w:asciiTheme="majorEastAsia" w:eastAsiaTheme="majorEastAsia" w:hAnsiTheme="majorEastAsia"/>
        </w:rPr>
      </w:pP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(4)　有形固定資産等の減価償却の方法</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①　有形固定資産（リース資産を除きます。）････････定額法</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なお、主な耐用年数は以下のとおりです。</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建物　　　</w:t>
      </w:r>
      <w:r w:rsidR="00047038" w:rsidRPr="00C351C5">
        <w:rPr>
          <w:rFonts w:asciiTheme="majorEastAsia" w:eastAsiaTheme="majorEastAsia" w:hAnsiTheme="majorEastAsia" w:hint="eastAsia"/>
        </w:rPr>
        <w:t>13</w:t>
      </w:r>
      <w:r w:rsidRPr="00C351C5">
        <w:rPr>
          <w:rFonts w:asciiTheme="majorEastAsia" w:eastAsiaTheme="majorEastAsia" w:hAnsiTheme="majorEastAsia" w:hint="eastAsia"/>
        </w:rPr>
        <w:t>年</w:t>
      </w:r>
      <w:r w:rsidR="00047038" w:rsidRPr="00C351C5">
        <w:rPr>
          <w:rFonts w:asciiTheme="majorEastAsia" w:eastAsiaTheme="majorEastAsia" w:hAnsiTheme="majorEastAsia" w:hint="eastAsia"/>
        </w:rPr>
        <w:t xml:space="preserve">　</w:t>
      </w:r>
      <w:r w:rsidRPr="00C351C5">
        <w:rPr>
          <w:rFonts w:asciiTheme="majorEastAsia" w:eastAsiaTheme="majorEastAsia" w:hAnsiTheme="majorEastAsia" w:hint="eastAsia"/>
        </w:rPr>
        <w:t xml:space="preserve">～　</w:t>
      </w:r>
      <w:r w:rsidR="00047038" w:rsidRPr="00C351C5">
        <w:rPr>
          <w:rFonts w:asciiTheme="majorEastAsia" w:eastAsiaTheme="majorEastAsia" w:hAnsiTheme="majorEastAsia" w:hint="eastAsia"/>
        </w:rPr>
        <w:t>50</w:t>
      </w:r>
      <w:r w:rsidRPr="00C351C5">
        <w:rPr>
          <w:rFonts w:asciiTheme="majorEastAsia" w:eastAsiaTheme="majorEastAsia" w:hAnsiTheme="majorEastAsia" w:hint="eastAsia"/>
        </w:rPr>
        <w:t>年</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工作物　　</w:t>
      </w:r>
      <w:r w:rsidR="00047038" w:rsidRPr="00C351C5">
        <w:rPr>
          <w:rFonts w:asciiTheme="majorEastAsia" w:eastAsiaTheme="majorEastAsia" w:hAnsiTheme="majorEastAsia" w:hint="eastAsia"/>
        </w:rPr>
        <w:t xml:space="preserve"> 5</w:t>
      </w:r>
      <w:r w:rsidRPr="00C351C5">
        <w:rPr>
          <w:rFonts w:asciiTheme="majorEastAsia" w:eastAsiaTheme="majorEastAsia" w:hAnsiTheme="majorEastAsia" w:hint="eastAsia"/>
        </w:rPr>
        <w:t>年</w:t>
      </w:r>
      <w:r w:rsidR="00047038" w:rsidRPr="00C351C5">
        <w:rPr>
          <w:rFonts w:asciiTheme="majorEastAsia" w:eastAsiaTheme="majorEastAsia" w:hAnsiTheme="majorEastAsia" w:hint="eastAsia"/>
        </w:rPr>
        <w:t xml:space="preserve">　</w:t>
      </w:r>
      <w:r w:rsidRPr="00C351C5">
        <w:rPr>
          <w:rFonts w:asciiTheme="majorEastAsia" w:eastAsiaTheme="majorEastAsia" w:hAnsiTheme="majorEastAsia" w:hint="eastAsia"/>
        </w:rPr>
        <w:t xml:space="preserve">～　</w:t>
      </w:r>
      <w:r w:rsidR="00047038" w:rsidRPr="00C351C5">
        <w:rPr>
          <w:rFonts w:asciiTheme="majorEastAsia" w:eastAsiaTheme="majorEastAsia" w:hAnsiTheme="majorEastAsia" w:hint="eastAsia"/>
        </w:rPr>
        <w:t>60</w:t>
      </w:r>
      <w:r w:rsidRPr="00C351C5">
        <w:rPr>
          <w:rFonts w:asciiTheme="majorEastAsia" w:eastAsiaTheme="majorEastAsia" w:hAnsiTheme="majorEastAsia" w:hint="eastAsia"/>
        </w:rPr>
        <w:t>年</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物品　　　</w:t>
      </w:r>
      <w:r w:rsidR="00047038" w:rsidRPr="00C351C5">
        <w:rPr>
          <w:rFonts w:asciiTheme="majorEastAsia" w:eastAsiaTheme="majorEastAsia" w:hAnsiTheme="majorEastAsia" w:hint="eastAsia"/>
        </w:rPr>
        <w:t xml:space="preserve"> </w:t>
      </w:r>
      <w:r w:rsidR="00047038" w:rsidRPr="00C351C5">
        <w:rPr>
          <w:rFonts w:asciiTheme="majorEastAsia" w:eastAsiaTheme="majorEastAsia" w:hAnsiTheme="majorEastAsia"/>
        </w:rPr>
        <w:t>4</w:t>
      </w:r>
      <w:r w:rsidRPr="00C351C5">
        <w:rPr>
          <w:rFonts w:asciiTheme="majorEastAsia" w:eastAsiaTheme="majorEastAsia" w:hAnsiTheme="majorEastAsia" w:hint="eastAsia"/>
        </w:rPr>
        <w:t>年</w:t>
      </w:r>
      <w:r w:rsidR="00047038" w:rsidRPr="00C351C5">
        <w:rPr>
          <w:rFonts w:asciiTheme="majorEastAsia" w:eastAsiaTheme="majorEastAsia" w:hAnsiTheme="majorEastAsia" w:hint="eastAsia"/>
        </w:rPr>
        <w:t xml:space="preserve">　</w:t>
      </w:r>
      <w:r w:rsidRPr="00C351C5">
        <w:rPr>
          <w:rFonts w:asciiTheme="majorEastAsia" w:eastAsiaTheme="majorEastAsia" w:hAnsiTheme="majorEastAsia" w:hint="eastAsia"/>
        </w:rPr>
        <w:t xml:space="preserve">～　</w:t>
      </w:r>
      <w:r w:rsidR="00047038" w:rsidRPr="00C351C5">
        <w:rPr>
          <w:rFonts w:asciiTheme="majorEastAsia" w:eastAsiaTheme="majorEastAsia" w:hAnsiTheme="majorEastAsia" w:hint="eastAsia"/>
        </w:rPr>
        <w:t>10</w:t>
      </w:r>
      <w:r w:rsidRPr="00C351C5">
        <w:rPr>
          <w:rFonts w:asciiTheme="majorEastAsia" w:eastAsiaTheme="majorEastAsia" w:hAnsiTheme="majorEastAsia" w:hint="eastAsia"/>
        </w:rPr>
        <w:t>年</w:t>
      </w:r>
    </w:p>
    <w:p w:rsidR="00621009" w:rsidRPr="00C351C5" w:rsidRDefault="00621009" w:rsidP="002C75B4">
      <w:pPr>
        <w:rPr>
          <w:rFonts w:asciiTheme="majorEastAsia" w:eastAsiaTheme="majorEastAsia" w:hAnsiTheme="majorEastAsia"/>
        </w:rPr>
      </w:pPr>
      <w:r w:rsidRPr="00C351C5">
        <w:rPr>
          <w:rFonts w:asciiTheme="majorEastAsia" w:eastAsiaTheme="majorEastAsia" w:hAnsiTheme="majorEastAsia" w:hint="eastAsia"/>
        </w:rPr>
        <w:t xml:space="preserve">　　　　ただし、一部の連結対象団体については定率法によっています。</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②　無形固定資産（リース資産を除きます。）････････定額法</w:t>
      </w:r>
    </w:p>
    <w:p w:rsidR="002C75B4" w:rsidRPr="00C351C5" w:rsidRDefault="002C75B4" w:rsidP="002C75B4">
      <w:pPr>
        <w:ind w:left="772" w:hangingChars="400" w:hanging="772"/>
        <w:rPr>
          <w:rFonts w:asciiTheme="majorEastAsia" w:eastAsiaTheme="majorEastAsia" w:hAnsiTheme="majorEastAsia"/>
        </w:rPr>
      </w:pPr>
      <w:r w:rsidRPr="00C351C5">
        <w:rPr>
          <w:rFonts w:asciiTheme="majorEastAsia" w:eastAsiaTheme="majorEastAsia" w:hAnsiTheme="majorEastAsia" w:hint="eastAsia"/>
        </w:rPr>
        <w:t xml:space="preserve">　　③　所有権移転ファイナンス・リース取引に係るリース資産（リース期間が1年以内のリース取引及びリース契約1件あたりのリース料総額が300万円以下のファイナンス・リース取引を除きます。）</w:t>
      </w:r>
    </w:p>
    <w:p w:rsidR="002C75B4" w:rsidRPr="00C351C5" w:rsidRDefault="002C75B4" w:rsidP="002C75B4">
      <w:pPr>
        <w:ind w:left="772" w:hangingChars="400" w:hanging="772"/>
        <w:rPr>
          <w:rFonts w:asciiTheme="majorEastAsia" w:eastAsiaTheme="majorEastAsia" w:hAnsiTheme="majorEastAsia"/>
        </w:rPr>
      </w:pPr>
      <w:r w:rsidRPr="00C351C5">
        <w:rPr>
          <w:rFonts w:asciiTheme="majorEastAsia" w:eastAsiaTheme="majorEastAsia" w:hAnsiTheme="majorEastAsia" w:hint="eastAsia"/>
        </w:rPr>
        <w:t xml:space="preserve">　　　　･･･････････････自己所有の固定資産に適用する減価償却方法と同一の方法</w:t>
      </w:r>
    </w:p>
    <w:p w:rsidR="002C75B4" w:rsidRPr="00C351C5" w:rsidRDefault="002C75B4" w:rsidP="002C75B4">
      <w:pPr>
        <w:rPr>
          <w:rFonts w:asciiTheme="majorEastAsia" w:eastAsiaTheme="majorEastAsia" w:hAnsiTheme="majorEastAsia"/>
        </w:rPr>
      </w:pPr>
    </w:p>
    <w:p w:rsidR="002C75B4" w:rsidRPr="00C351C5" w:rsidRDefault="002C75B4" w:rsidP="00621009">
      <w:pPr>
        <w:ind w:left="772" w:hangingChars="400" w:hanging="772"/>
        <w:rPr>
          <w:rFonts w:asciiTheme="majorEastAsia" w:eastAsiaTheme="majorEastAsia" w:hAnsiTheme="majorEastAsia"/>
        </w:rPr>
      </w:pPr>
      <w:r w:rsidRPr="00C351C5">
        <w:rPr>
          <w:rFonts w:asciiTheme="majorEastAsia" w:eastAsiaTheme="majorEastAsia" w:hAnsiTheme="majorEastAsia" w:hint="eastAsia"/>
        </w:rPr>
        <w:t xml:space="preserve">　(5)　引当金の計上基準及び算定方法</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w:t>
      </w:r>
      <w:r w:rsidR="00621009" w:rsidRPr="00C351C5">
        <w:rPr>
          <w:rFonts w:asciiTheme="majorEastAsia" w:eastAsiaTheme="majorEastAsia" w:hAnsiTheme="majorEastAsia" w:hint="eastAsia"/>
        </w:rPr>
        <w:t>①</w:t>
      </w:r>
      <w:r w:rsidRPr="00C351C5">
        <w:rPr>
          <w:rFonts w:asciiTheme="majorEastAsia" w:eastAsiaTheme="majorEastAsia" w:hAnsiTheme="majorEastAsia" w:hint="eastAsia"/>
        </w:rPr>
        <w:t xml:space="preserve">　徴収不能引当金</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未収金については、過去5年間の平均不納欠損率により、徴収不能見込額を計上しています。</w:t>
      </w:r>
    </w:p>
    <w:p w:rsidR="002C75B4"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長期延滞債権については、過去5年間の平均不納欠損率により、徴収不能見込額を計上しています。</w:t>
      </w:r>
    </w:p>
    <w:p w:rsidR="00DA29BC" w:rsidRDefault="00DA29BC" w:rsidP="002C75B4">
      <w:pPr>
        <w:ind w:left="579" w:hangingChars="300" w:hanging="579"/>
        <w:rPr>
          <w:rFonts w:asciiTheme="majorEastAsia" w:eastAsiaTheme="majorEastAsia" w:hAnsiTheme="majorEastAsia"/>
        </w:rPr>
      </w:pPr>
    </w:p>
    <w:p w:rsidR="00DA29BC" w:rsidRDefault="00DA29BC" w:rsidP="002C75B4">
      <w:pPr>
        <w:ind w:left="579" w:hangingChars="300" w:hanging="579"/>
        <w:rPr>
          <w:rFonts w:asciiTheme="majorEastAsia" w:eastAsiaTheme="majorEastAsia" w:hAnsiTheme="majorEastAsia"/>
        </w:rPr>
      </w:pPr>
    </w:p>
    <w:p w:rsidR="00DA29BC" w:rsidRPr="00C351C5" w:rsidRDefault="00DA29BC" w:rsidP="002C75B4">
      <w:pPr>
        <w:ind w:left="579" w:hangingChars="300" w:hanging="579"/>
        <w:rPr>
          <w:rFonts w:asciiTheme="majorEastAsia" w:eastAsiaTheme="majorEastAsia" w:hAnsiTheme="majorEastAsia" w:hint="eastAsia"/>
        </w:rPr>
      </w:pPr>
    </w:p>
    <w:p w:rsidR="002C75B4" w:rsidRPr="00C351C5" w:rsidRDefault="00621009"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lastRenderedPageBreak/>
        <w:t xml:space="preserve">　　②</w:t>
      </w:r>
      <w:r w:rsidR="002C75B4" w:rsidRPr="00C351C5">
        <w:rPr>
          <w:rFonts w:asciiTheme="majorEastAsia" w:eastAsiaTheme="majorEastAsia" w:hAnsiTheme="majorEastAsia" w:hint="eastAsia"/>
        </w:rPr>
        <w:t xml:space="preserve">　退職手当引当金</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退職手当債務から組合への加入時以降の負担金の累計額からすでに職員に対し退職手当として支給された額の総額を控除した額に、組合における積立金額の運用益のうち湯梨浜町へ按分される額を加算した額を控除した額を計上しています。</w:t>
      </w:r>
    </w:p>
    <w:p w:rsidR="002C75B4" w:rsidRPr="00C351C5" w:rsidRDefault="002C75B4" w:rsidP="002C75B4">
      <w:pPr>
        <w:ind w:left="579" w:hangingChars="300" w:hanging="579"/>
        <w:rPr>
          <w:rFonts w:asciiTheme="majorEastAsia" w:eastAsiaTheme="majorEastAsia" w:hAnsiTheme="majorEastAsia"/>
        </w:rPr>
      </w:pPr>
    </w:p>
    <w:p w:rsidR="002C75B4" w:rsidRPr="00C351C5" w:rsidRDefault="00621009"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w:t>
      </w:r>
      <w:r w:rsidR="00122618" w:rsidRPr="00C351C5">
        <w:rPr>
          <w:rFonts w:asciiTheme="majorEastAsia" w:eastAsiaTheme="majorEastAsia" w:hAnsiTheme="majorEastAsia" w:hint="eastAsia"/>
        </w:rPr>
        <w:t>③</w:t>
      </w:r>
      <w:r w:rsidR="002C75B4" w:rsidRPr="00C351C5">
        <w:rPr>
          <w:rFonts w:asciiTheme="majorEastAsia" w:eastAsiaTheme="majorEastAsia" w:hAnsiTheme="majorEastAsia" w:hint="eastAsia"/>
        </w:rPr>
        <w:t xml:space="preserve">　賞与等引当金</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翌年度6月支給予定の期末手当及び勤勉手当並びにそれらに係る法定福利費相当額の見込額について、それぞれ本会計年度の期間に対応する部分を計上しています。</w:t>
      </w:r>
    </w:p>
    <w:p w:rsidR="002C75B4" w:rsidRPr="00C351C5" w:rsidRDefault="002C75B4" w:rsidP="002C75B4">
      <w:pPr>
        <w:ind w:left="579" w:hangingChars="300" w:hanging="579"/>
        <w:rPr>
          <w:rFonts w:asciiTheme="majorEastAsia" w:eastAsiaTheme="majorEastAsia" w:hAnsiTheme="majorEastAsia"/>
        </w:rPr>
      </w:pP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(6)　リース取引の処理方法</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①　ファイナンス・リース取引</w:t>
      </w:r>
    </w:p>
    <w:p w:rsidR="002C75B4" w:rsidRPr="00C351C5" w:rsidRDefault="002C75B4" w:rsidP="002C75B4">
      <w:pPr>
        <w:ind w:left="965" w:hangingChars="500" w:hanging="965"/>
        <w:rPr>
          <w:rFonts w:asciiTheme="majorEastAsia" w:eastAsiaTheme="majorEastAsia" w:hAnsiTheme="majorEastAsia"/>
        </w:rPr>
      </w:pPr>
      <w:r w:rsidRPr="00C351C5">
        <w:rPr>
          <w:rFonts w:asciiTheme="majorEastAsia" w:eastAsiaTheme="majorEastAsia" w:hAnsiTheme="majorEastAsia" w:hint="eastAsia"/>
        </w:rPr>
        <w:t xml:space="preserve">　　　ア　所有権移転ファイナンス・リース取引（リース期間が1年以内のリース取引及びリース料総額が300万円以下のファイナンス・リース取引を除きます。）</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通常の売買取引に係る方法に準じた会計処理を行っています。</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イ　ア以外のファイナンス・リース取引</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通常の賃貸借取引に係る方法に準じた会計処理を行っています。</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②　オペレーティング・リース取引</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通常の賃貸借取引に係る方法に準じた会計処理を行っています。</w:t>
      </w:r>
    </w:p>
    <w:p w:rsidR="002C75B4" w:rsidRPr="00C351C5" w:rsidRDefault="002C75B4" w:rsidP="002C75B4">
      <w:pPr>
        <w:ind w:left="579" w:hangingChars="300" w:hanging="579"/>
        <w:rPr>
          <w:rFonts w:asciiTheme="majorEastAsia" w:eastAsiaTheme="majorEastAsia" w:hAnsiTheme="majorEastAsia"/>
        </w:rPr>
      </w:pP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(7)　資金収支計算書における資金の範囲</w:t>
      </w:r>
    </w:p>
    <w:p w:rsidR="002C75B4" w:rsidRPr="00C351C5" w:rsidRDefault="002C75B4" w:rsidP="00C0790F">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現金（手許現金及び要求払預金）及び現金同等物</w:t>
      </w:r>
      <w:r w:rsidR="00C0790F" w:rsidRPr="00C351C5">
        <w:rPr>
          <w:rFonts w:asciiTheme="majorEastAsia" w:eastAsiaTheme="majorEastAsia" w:hAnsiTheme="majorEastAsia" w:hint="eastAsia"/>
        </w:rPr>
        <w:t>。</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なお、現金及び現金同等物には、出納整理期間における取引により発生する資金の受払いを含ん</w:t>
      </w:r>
    </w:p>
    <w:p w:rsidR="002C75B4" w:rsidRPr="00C351C5" w:rsidRDefault="002C75B4" w:rsidP="002C75B4">
      <w:pPr>
        <w:ind w:leftChars="200" w:left="579" w:hangingChars="100" w:hanging="193"/>
        <w:rPr>
          <w:rFonts w:asciiTheme="majorEastAsia" w:eastAsiaTheme="majorEastAsia" w:hAnsiTheme="majorEastAsia"/>
        </w:rPr>
      </w:pPr>
      <w:r w:rsidRPr="00C351C5">
        <w:rPr>
          <w:rFonts w:asciiTheme="majorEastAsia" w:eastAsiaTheme="majorEastAsia" w:hAnsiTheme="majorEastAsia" w:hint="eastAsia"/>
        </w:rPr>
        <w:t>でいます。</w:t>
      </w:r>
    </w:p>
    <w:p w:rsidR="002C75B4" w:rsidRPr="00C351C5" w:rsidRDefault="002C75B4" w:rsidP="002C75B4">
      <w:pPr>
        <w:rPr>
          <w:rFonts w:asciiTheme="majorEastAsia" w:eastAsiaTheme="majorEastAsia" w:hAnsiTheme="majorEastAsia"/>
        </w:rPr>
      </w:pPr>
      <w:bookmarkStart w:id="0" w:name="_GoBack"/>
      <w:bookmarkEnd w:id="0"/>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(8)　消費税等の会計処理</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消費税等の会計処理は、税込方式によっています。</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ただし、一部の</w:t>
      </w:r>
      <w:r w:rsidR="00C51BA1" w:rsidRPr="00C351C5">
        <w:rPr>
          <w:rFonts w:asciiTheme="majorEastAsia" w:eastAsiaTheme="majorEastAsia" w:hAnsiTheme="majorEastAsia" w:hint="eastAsia"/>
        </w:rPr>
        <w:t>連結対象団体（</w:t>
      </w:r>
      <w:r w:rsidRPr="00C351C5">
        <w:rPr>
          <w:rFonts w:asciiTheme="majorEastAsia" w:eastAsiaTheme="majorEastAsia" w:hAnsiTheme="majorEastAsia" w:hint="eastAsia"/>
        </w:rPr>
        <w:t>会計</w:t>
      </w:r>
      <w:r w:rsidR="00C51BA1" w:rsidRPr="00C351C5">
        <w:rPr>
          <w:rFonts w:asciiTheme="majorEastAsia" w:eastAsiaTheme="majorEastAsia" w:hAnsiTheme="majorEastAsia" w:hint="eastAsia"/>
        </w:rPr>
        <w:t>）</w:t>
      </w:r>
      <w:r w:rsidRPr="00C351C5">
        <w:rPr>
          <w:rFonts w:asciiTheme="majorEastAsia" w:eastAsiaTheme="majorEastAsia" w:hAnsiTheme="majorEastAsia" w:hint="eastAsia"/>
        </w:rPr>
        <w:t>については、税抜方式によっています。</w:t>
      </w:r>
    </w:p>
    <w:p w:rsidR="002C75B4" w:rsidRPr="00C351C5" w:rsidRDefault="002C75B4" w:rsidP="002C75B4">
      <w:pPr>
        <w:rPr>
          <w:rFonts w:asciiTheme="majorEastAsia" w:eastAsiaTheme="majorEastAsia" w:hAnsiTheme="majorEastAsia"/>
        </w:rPr>
      </w:pP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(9)　その他財務書類作成のための基本となる重要な事項</w:t>
      </w:r>
    </w:p>
    <w:p w:rsidR="002C75B4" w:rsidRPr="00C351C5" w:rsidRDefault="002C75B4" w:rsidP="002C75B4">
      <w:pPr>
        <w:rPr>
          <w:rFonts w:asciiTheme="majorEastAsia" w:eastAsiaTheme="majorEastAsia" w:hAnsiTheme="majorEastAsia"/>
        </w:rPr>
      </w:pPr>
      <w:r w:rsidRPr="00C351C5">
        <w:rPr>
          <w:rFonts w:asciiTheme="majorEastAsia" w:eastAsiaTheme="majorEastAsia" w:hAnsiTheme="majorEastAsia" w:hint="eastAsia"/>
        </w:rPr>
        <w:t xml:space="preserve">　　①　物品及びソフトウェアの計上基準</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物品については、取得価額又は見積価格が50万円（美術品は300万円）以上の場合に資産として計上しています。</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ソフトウェアについても物品の取扱いに準じています。</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②　上記以外の固定資産の計上基準</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建物や工作物など物品以外の資産についても原則として取得</w:t>
      </w:r>
      <w:r w:rsidR="00594A2C" w:rsidRPr="00C351C5">
        <w:rPr>
          <w:rFonts w:asciiTheme="majorEastAsia" w:eastAsiaTheme="majorEastAsia" w:hAnsiTheme="majorEastAsia" w:hint="eastAsia"/>
        </w:rPr>
        <w:t>価額</w:t>
      </w:r>
      <w:r w:rsidRPr="00C351C5">
        <w:rPr>
          <w:rFonts w:asciiTheme="majorEastAsia" w:eastAsiaTheme="majorEastAsia" w:hAnsiTheme="majorEastAsia" w:hint="eastAsia"/>
        </w:rPr>
        <w:t>又は再調達</w:t>
      </w:r>
      <w:r w:rsidR="00594A2C" w:rsidRPr="00C351C5">
        <w:rPr>
          <w:rFonts w:asciiTheme="majorEastAsia" w:eastAsiaTheme="majorEastAsia" w:hAnsiTheme="majorEastAsia" w:hint="eastAsia"/>
        </w:rPr>
        <w:t>価額</w:t>
      </w:r>
      <w:r w:rsidRPr="00C351C5">
        <w:rPr>
          <w:rFonts w:asciiTheme="majorEastAsia" w:eastAsiaTheme="majorEastAsia" w:hAnsiTheme="majorEastAsia" w:hint="eastAsia"/>
        </w:rPr>
        <w:t>が50万円以上の場合に資産として計上しています。また、土地については物品・建物・工作物等の償却資産（減価償却を行う資産）と異なり、非償却資産（減価償却を行わない資産）であることから、原則として全ての土地について資産として計上しています。</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③　資本的支出と修繕費の区分</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資本的支出と修繕費の区分基準については、金額が50万円未満であるとき、又は法人税法基本通達により資産計上に該当しないと判定したときに修繕費として処理しています。</w:t>
      </w:r>
    </w:p>
    <w:p w:rsidR="006A0E30" w:rsidRPr="00C351C5" w:rsidRDefault="006A0E30" w:rsidP="002C75B4">
      <w:pPr>
        <w:ind w:left="579" w:hangingChars="300" w:hanging="579"/>
        <w:rPr>
          <w:rFonts w:asciiTheme="majorEastAsia" w:eastAsiaTheme="majorEastAsia" w:hAnsiTheme="majorEastAsia" w:hint="eastAsia"/>
        </w:rPr>
      </w:pP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２　重要な会計方針の変更等</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 xml:space="preserve">　　</w:t>
      </w:r>
      <w:r w:rsidR="006A0E30" w:rsidRPr="00C351C5">
        <w:rPr>
          <w:rFonts w:asciiTheme="majorEastAsia" w:eastAsiaTheme="majorEastAsia" w:hAnsiTheme="majorEastAsia" w:hint="eastAsia"/>
        </w:rPr>
        <w:t>該当はありません。</w:t>
      </w:r>
    </w:p>
    <w:p w:rsidR="002C75B4" w:rsidRPr="00C351C5" w:rsidRDefault="002C75B4" w:rsidP="002C75B4">
      <w:pPr>
        <w:ind w:left="579" w:hangingChars="300" w:hanging="579"/>
        <w:rPr>
          <w:rFonts w:asciiTheme="majorEastAsia" w:eastAsiaTheme="majorEastAsia" w:hAnsiTheme="majorEastAsia"/>
        </w:rPr>
      </w:pPr>
    </w:p>
    <w:p w:rsidR="00C04368" w:rsidRPr="00C351C5" w:rsidRDefault="00C04368" w:rsidP="002C75B4">
      <w:pPr>
        <w:ind w:left="579" w:hangingChars="300" w:hanging="579"/>
        <w:rPr>
          <w:rFonts w:asciiTheme="majorEastAsia" w:eastAsiaTheme="majorEastAsia" w:hAnsiTheme="majorEastAsia"/>
        </w:rPr>
      </w:pPr>
    </w:p>
    <w:p w:rsidR="00C04368" w:rsidRPr="00C351C5" w:rsidRDefault="00C04368" w:rsidP="002C75B4">
      <w:pPr>
        <w:ind w:left="579" w:hangingChars="300" w:hanging="579"/>
        <w:rPr>
          <w:rFonts w:asciiTheme="majorEastAsia" w:eastAsiaTheme="majorEastAsia" w:hAnsiTheme="majorEastAsia"/>
        </w:rPr>
      </w:pPr>
    </w:p>
    <w:p w:rsidR="00C04368" w:rsidRPr="00C351C5" w:rsidRDefault="00C04368" w:rsidP="002C75B4">
      <w:pPr>
        <w:ind w:left="579" w:hangingChars="300" w:hanging="579"/>
        <w:rPr>
          <w:rFonts w:asciiTheme="majorEastAsia" w:eastAsiaTheme="majorEastAsia" w:hAnsiTheme="majorEastAsia" w:hint="eastAsia"/>
        </w:rPr>
      </w:pP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lastRenderedPageBreak/>
        <w:t>３　重要な後発事象</w:t>
      </w:r>
    </w:p>
    <w:p w:rsidR="0094438F" w:rsidRPr="00C351C5" w:rsidRDefault="00B74832" w:rsidP="0094438F">
      <w:pPr>
        <w:ind w:firstLineChars="100" w:firstLine="193"/>
        <w:rPr>
          <w:rFonts w:asciiTheme="majorEastAsia" w:eastAsiaTheme="majorEastAsia" w:hAnsiTheme="majorEastAsia"/>
        </w:rPr>
      </w:pPr>
      <w:r w:rsidRPr="00C351C5">
        <w:rPr>
          <w:rFonts w:asciiTheme="majorEastAsia" w:eastAsiaTheme="majorEastAsia" w:hAnsiTheme="majorEastAsia" w:hint="eastAsia"/>
        </w:rPr>
        <w:t>(</w:t>
      </w:r>
      <w:r w:rsidRPr="00C351C5">
        <w:rPr>
          <w:rFonts w:asciiTheme="majorEastAsia" w:eastAsiaTheme="majorEastAsia" w:hAnsiTheme="majorEastAsia"/>
        </w:rPr>
        <w:t>1)</w:t>
      </w:r>
      <w:r w:rsidRPr="00C351C5">
        <w:rPr>
          <w:rFonts w:asciiTheme="majorEastAsia" w:eastAsiaTheme="majorEastAsia" w:hAnsiTheme="majorEastAsia" w:hint="eastAsia"/>
        </w:rPr>
        <w:t xml:space="preserve">　重大な災害等の発生</w:t>
      </w:r>
    </w:p>
    <w:p w:rsidR="002C75B4" w:rsidRPr="00C351C5" w:rsidRDefault="00B74832" w:rsidP="0094438F">
      <w:pPr>
        <w:ind w:leftChars="200" w:left="386" w:firstLineChars="100" w:firstLine="193"/>
        <w:rPr>
          <w:rFonts w:asciiTheme="majorEastAsia" w:eastAsiaTheme="majorEastAsia" w:hAnsiTheme="majorEastAsia"/>
        </w:rPr>
      </w:pPr>
      <w:r w:rsidRPr="00C351C5">
        <w:rPr>
          <w:rFonts w:asciiTheme="majorEastAsia" w:eastAsiaTheme="majorEastAsia" w:hAnsiTheme="majorEastAsia" w:hint="eastAsia"/>
        </w:rPr>
        <w:t>平成30年7月5日から8日にかけて発生した「平成30年7月豪雨災害」により、その復旧に係る費用が21,342千円見込まれています。</w:t>
      </w:r>
    </w:p>
    <w:p w:rsidR="002C75B4" w:rsidRPr="00C351C5" w:rsidRDefault="002C75B4" w:rsidP="002C75B4">
      <w:pPr>
        <w:ind w:left="579" w:hangingChars="300" w:hanging="579"/>
        <w:rPr>
          <w:rFonts w:asciiTheme="majorEastAsia" w:eastAsiaTheme="majorEastAsia" w:hAnsiTheme="majorEastAsia"/>
        </w:rPr>
      </w:pP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４　偶発債務</w:t>
      </w: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color w:val="FF0000"/>
        </w:rPr>
        <w:t xml:space="preserve">　　</w:t>
      </w:r>
      <w:r w:rsidR="005946BA" w:rsidRPr="00C351C5">
        <w:rPr>
          <w:rFonts w:asciiTheme="majorEastAsia" w:eastAsiaTheme="majorEastAsia" w:hAnsiTheme="majorEastAsia" w:hint="eastAsia"/>
        </w:rPr>
        <w:t>該当はありません。</w:t>
      </w:r>
    </w:p>
    <w:p w:rsidR="002C75B4" w:rsidRPr="00C351C5" w:rsidRDefault="002C75B4" w:rsidP="002C75B4">
      <w:pPr>
        <w:ind w:left="579" w:hangingChars="300" w:hanging="579"/>
        <w:rPr>
          <w:rFonts w:asciiTheme="majorEastAsia" w:eastAsiaTheme="majorEastAsia" w:hAnsiTheme="majorEastAsia"/>
        </w:rPr>
      </w:pPr>
    </w:p>
    <w:p w:rsidR="002C75B4" w:rsidRPr="00C351C5" w:rsidRDefault="002C75B4" w:rsidP="002C75B4">
      <w:pPr>
        <w:ind w:left="579" w:hangingChars="300" w:hanging="579"/>
        <w:rPr>
          <w:rFonts w:asciiTheme="majorEastAsia" w:eastAsiaTheme="majorEastAsia" w:hAnsiTheme="majorEastAsia"/>
        </w:rPr>
      </w:pPr>
      <w:r w:rsidRPr="00C351C5">
        <w:rPr>
          <w:rFonts w:asciiTheme="majorEastAsia" w:eastAsiaTheme="majorEastAsia" w:hAnsiTheme="majorEastAsia" w:hint="eastAsia"/>
        </w:rPr>
        <w:t>５　追加情報</w:t>
      </w:r>
    </w:p>
    <w:p w:rsidR="00A36A2E" w:rsidRPr="00C351C5" w:rsidRDefault="002C75B4" w:rsidP="00A36A2E">
      <w:pPr>
        <w:rPr>
          <w:rFonts w:asciiTheme="majorEastAsia" w:eastAsiaTheme="majorEastAsia" w:hAnsiTheme="majorEastAsia"/>
        </w:rPr>
      </w:pPr>
      <w:r w:rsidRPr="00C351C5">
        <w:rPr>
          <w:rFonts w:asciiTheme="majorEastAsia" w:eastAsiaTheme="majorEastAsia" w:hAnsiTheme="majorEastAsia" w:hint="eastAsia"/>
        </w:rPr>
        <w:t xml:space="preserve">　(1)　</w:t>
      </w:r>
      <w:r w:rsidR="00A36A2E" w:rsidRPr="00C351C5">
        <w:rPr>
          <w:rFonts w:asciiTheme="majorEastAsia" w:eastAsiaTheme="majorEastAsia" w:hAnsiTheme="majorEastAsia" w:hint="eastAsia"/>
        </w:rPr>
        <w:t>連結対象団体（会計）</w:t>
      </w:r>
    </w:p>
    <w:tbl>
      <w:tblPr>
        <w:tblStyle w:val="a3"/>
        <w:tblW w:w="0" w:type="auto"/>
        <w:tblInd w:w="562" w:type="dxa"/>
        <w:tblLook w:val="04A0" w:firstRow="1" w:lastRow="0" w:firstColumn="1" w:lastColumn="0" w:noHBand="0" w:noVBand="1"/>
      </w:tblPr>
      <w:tblGrid>
        <w:gridCol w:w="2977"/>
        <w:gridCol w:w="2552"/>
        <w:gridCol w:w="1417"/>
        <w:gridCol w:w="1552"/>
      </w:tblGrid>
      <w:tr w:rsidR="00A36A2E" w:rsidRPr="00C351C5" w:rsidTr="00462B38">
        <w:tc>
          <w:tcPr>
            <w:tcW w:w="2977" w:type="dxa"/>
          </w:tcPr>
          <w:p w:rsidR="00A36A2E" w:rsidRPr="00C351C5" w:rsidRDefault="00A36A2E" w:rsidP="00462B38">
            <w:pPr>
              <w:jc w:val="center"/>
              <w:rPr>
                <w:rFonts w:asciiTheme="majorEastAsia" w:eastAsiaTheme="majorEastAsia" w:hAnsiTheme="majorEastAsia"/>
              </w:rPr>
            </w:pPr>
            <w:r w:rsidRPr="00C351C5">
              <w:rPr>
                <w:rFonts w:asciiTheme="majorEastAsia" w:eastAsiaTheme="majorEastAsia" w:hAnsiTheme="majorEastAsia" w:hint="eastAsia"/>
              </w:rPr>
              <w:t>団体（会計）名</w:t>
            </w:r>
          </w:p>
        </w:tc>
        <w:tc>
          <w:tcPr>
            <w:tcW w:w="2552" w:type="dxa"/>
          </w:tcPr>
          <w:p w:rsidR="00A36A2E" w:rsidRPr="00C351C5" w:rsidRDefault="00A36A2E" w:rsidP="00462B38">
            <w:pPr>
              <w:jc w:val="center"/>
              <w:rPr>
                <w:rFonts w:asciiTheme="majorEastAsia" w:eastAsiaTheme="majorEastAsia" w:hAnsiTheme="majorEastAsia"/>
              </w:rPr>
            </w:pPr>
            <w:r w:rsidRPr="00C351C5">
              <w:rPr>
                <w:rFonts w:asciiTheme="majorEastAsia" w:eastAsiaTheme="majorEastAsia" w:hAnsiTheme="majorEastAsia" w:hint="eastAsia"/>
              </w:rPr>
              <w:t>区分</w:t>
            </w:r>
          </w:p>
        </w:tc>
        <w:tc>
          <w:tcPr>
            <w:tcW w:w="1417" w:type="dxa"/>
          </w:tcPr>
          <w:p w:rsidR="00A36A2E" w:rsidRPr="00C351C5" w:rsidRDefault="00A36A2E" w:rsidP="00462B38">
            <w:pPr>
              <w:jc w:val="center"/>
              <w:rPr>
                <w:rFonts w:asciiTheme="majorEastAsia" w:eastAsiaTheme="majorEastAsia" w:hAnsiTheme="majorEastAsia"/>
              </w:rPr>
            </w:pPr>
            <w:r w:rsidRPr="00C351C5">
              <w:rPr>
                <w:rFonts w:asciiTheme="majorEastAsia" w:eastAsiaTheme="majorEastAsia" w:hAnsiTheme="majorEastAsia" w:hint="eastAsia"/>
              </w:rPr>
              <w:t>連結の方法</w:t>
            </w:r>
          </w:p>
        </w:tc>
        <w:tc>
          <w:tcPr>
            <w:tcW w:w="1552" w:type="dxa"/>
          </w:tcPr>
          <w:p w:rsidR="00A36A2E" w:rsidRPr="00C351C5" w:rsidRDefault="00A36A2E" w:rsidP="00462B38">
            <w:pPr>
              <w:jc w:val="center"/>
              <w:rPr>
                <w:rFonts w:asciiTheme="majorEastAsia" w:eastAsiaTheme="majorEastAsia" w:hAnsiTheme="majorEastAsia"/>
              </w:rPr>
            </w:pPr>
            <w:r w:rsidRPr="00C351C5">
              <w:rPr>
                <w:rFonts w:asciiTheme="majorEastAsia" w:eastAsiaTheme="majorEastAsia" w:hAnsiTheme="majorEastAsia" w:hint="eastAsia"/>
              </w:rPr>
              <w:t>比例連結割合</w:t>
            </w:r>
          </w:p>
        </w:tc>
      </w:tr>
      <w:tr w:rsidR="00A36A2E" w:rsidRPr="00C351C5" w:rsidTr="004024C6">
        <w:tc>
          <w:tcPr>
            <w:tcW w:w="2977"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鳥取中部ふるさと広域連合</w:t>
            </w:r>
          </w:p>
          <w:p w:rsidR="00F31CE2" w:rsidRPr="00C351C5" w:rsidRDefault="00F31CE2"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（一般会計）</w:t>
            </w:r>
          </w:p>
        </w:tc>
        <w:tc>
          <w:tcPr>
            <w:tcW w:w="2552"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一部事務組合・広域連合</w:t>
            </w:r>
          </w:p>
        </w:tc>
        <w:tc>
          <w:tcPr>
            <w:tcW w:w="1417" w:type="dxa"/>
            <w:vAlign w:val="center"/>
          </w:tcPr>
          <w:p w:rsidR="00A36A2E"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比例連結</w:t>
            </w:r>
          </w:p>
        </w:tc>
        <w:tc>
          <w:tcPr>
            <w:tcW w:w="1552" w:type="dxa"/>
            <w:vAlign w:val="center"/>
          </w:tcPr>
          <w:p w:rsidR="00A36A2E"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15.</w:t>
            </w:r>
            <w:r w:rsidR="006326C9" w:rsidRPr="00C351C5">
              <w:rPr>
                <w:rFonts w:asciiTheme="majorEastAsia" w:eastAsiaTheme="majorEastAsia" w:hAnsiTheme="majorEastAsia" w:hint="eastAsia"/>
              </w:rPr>
              <w:t>76</w:t>
            </w:r>
            <w:r w:rsidR="008D5BE0" w:rsidRPr="00C351C5">
              <w:rPr>
                <w:rFonts w:asciiTheme="majorEastAsia" w:eastAsiaTheme="majorEastAsia" w:hAnsiTheme="majorEastAsia" w:hint="eastAsia"/>
              </w:rPr>
              <w:t>％</w:t>
            </w:r>
          </w:p>
        </w:tc>
      </w:tr>
      <w:tr w:rsidR="00A43936" w:rsidRPr="00C351C5" w:rsidTr="004024C6">
        <w:tc>
          <w:tcPr>
            <w:tcW w:w="2977" w:type="dxa"/>
            <w:vAlign w:val="center"/>
          </w:tcPr>
          <w:p w:rsidR="00A43936" w:rsidRPr="00C351C5" w:rsidRDefault="00A43936" w:rsidP="004024C6">
            <w:pPr>
              <w:jc w:val="center"/>
              <w:rPr>
                <w:rFonts w:asciiTheme="majorEastAsia" w:eastAsiaTheme="majorEastAsia" w:hAnsiTheme="majorEastAsia"/>
              </w:rPr>
            </w:pPr>
            <w:r w:rsidRPr="00C351C5">
              <w:rPr>
                <w:rFonts w:asciiTheme="majorEastAsia" w:eastAsiaTheme="majorEastAsia" w:hAnsiTheme="majorEastAsia" w:hint="eastAsia"/>
              </w:rPr>
              <w:t>鳥取中部ふるさと広域連合</w:t>
            </w:r>
          </w:p>
          <w:p w:rsidR="00A43936" w:rsidRPr="00C351C5" w:rsidRDefault="00A43936"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w:t>
            </w:r>
            <w:r w:rsidRPr="00C351C5">
              <w:rPr>
                <w:rFonts w:asciiTheme="majorEastAsia" w:eastAsiaTheme="majorEastAsia" w:hAnsiTheme="majorEastAsia" w:hint="eastAsia"/>
              </w:rPr>
              <w:t>ふるさと市町村圏特別会計</w:t>
            </w:r>
            <w:r w:rsidRPr="00C351C5">
              <w:rPr>
                <w:rFonts w:asciiTheme="majorEastAsia" w:eastAsiaTheme="majorEastAsia" w:hAnsiTheme="majorEastAsia" w:hint="eastAsia"/>
              </w:rPr>
              <w:t>）</w:t>
            </w:r>
          </w:p>
        </w:tc>
        <w:tc>
          <w:tcPr>
            <w:tcW w:w="2552" w:type="dxa"/>
            <w:vAlign w:val="center"/>
          </w:tcPr>
          <w:p w:rsidR="00A43936" w:rsidRPr="00C351C5" w:rsidRDefault="00A43936"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一部事務組合・広域連合</w:t>
            </w:r>
          </w:p>
        </w:tc>
        <w:tc>
          <w:tcPr>
            <w:tcW w:w="1417" w:type="dxa"/>
            <w:vAlign w:val="center"/>
          </w:tcPr>
          <w:p w:rsidR="00A43936" w:rsidRPr="00C351C5" w:rsidRDefault="00A43936"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比例連結</w:t>
            </w:r>
          </w:p>
        </w:tc>
        <w:tc>
          <w:tcPr>
            <w:tcW w:w="1552" w:type="dxa"/>
            <w:vAlign w:val="center"/>
          </w:tcPr>
          <w:p w:rsidR="00A43936" w:rsidRPr="00C351C5" w:rsidRDefault="00A43936"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15.76％</w:t>
            </w:r>
          </w:p>
        </w:tc>
      </w:tr>
      <w:tr w:rsidR="00B150CB" w:rsidRPr="00C351C5" w:rsidTr="004024C6">
        <w:tc>
          <w:tcPr>
            <w:tcW w:w="2977" w:type="dxa"/>
            <w:vAlign w:val="center"/>
          </w:tcPr>
          <w:p w:rsidR="00A35C54" w:rsidRPr="00C351C5" w:rsidRDefault="00A35C54" w:rsidP="004024C6">
            <w:pPr>
              <w:jc w:val="center"/>
              <w:rPr>
                <w:rFonts w:asciiTheme="majorEastAsia" w:eastAsiaTheme="majorEastAsia" w:hAnsiTheme="majorEastAsia"/>
              </w:rPr>
            </w:pPr>
            <w:r w:rsidRPr="00C351C5">
              <w:rPr>
                <w:rFonts w:asciiTheme="majorEastAsia" w:eastAsiaTheme="majorEastAsia" w:hAnsiTheme="majorEastAsia" w:hint="eastAsia"/>
              </w:rPr>
              <w:t>鳥取中部ふるさと広域連合</w:t>
            </w:r>
          </w:p>
          <w:p w:rsidR="00B150CB" w:rsidRPr="00C351C5" w:rsidRDefault="00A35C54"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w:t>
            </w:r>
            <w:r w:rsidRPr="00C351C5">
              <w:rPr>
                <w:rFonts w:asciiTheme="majorEastAsia" w:eastAsiaTheme="majorEastAsia" w:hAnsiTheme="majorEastAsia" w:hint="eastAsia"/>
              </w:rPr>
              <w:t>交通災害共済事業特別会計</w:t>
            </w:r>
            <w:r w:rsidRPr="00C351C5">
              <w:rPr>
                <w:rFonts w:asciiTheme="majorEastAsia" w:eastAsiaTheme="majorEastAsia" w:hAnsiTheme="majorEastAsia" w:hint="eastAsia"/>
              </w:rPr>
              <w:t>）</w:t>
            </w:r>
          </w:p>
        </w:tc>
        <w:tc>
          <w:tcPr>
            <w:tcW w:w="2552" w:type="dxa"/>
            <w:vAlign w:val="center"/>
          </w:tcPr>
          <w:p w:rsidR="00B150CB" w:rsidRPr="00C351C5" w:rsidRDefault="00D33DBF"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一部事務組合・広域連合</w:t>
            </w:r>
          </w:p>
        </w:tc>
        <w:tc>
          <w:tcPr>
            <w:tcW w:w="1417" w:type="dxa"/>
            <w:vAlign w:val="center"/>
          </w:tcPr>
          <w:p w:rsidR="00B150CB" w:rsidRPr="00C351C5" w:rsidRDefault="00D33DBF"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比例連結</w:t>
            </w:r>
          </w:p>
        </w:tc>
        <w:tc>
          <w:tcPr>
            <w:tcW w:w="1552" w:type="dxa"/>
            <w:vAlign w:val="center"/>
          </w:tcPr>
          <w:p w:rsidR="00B150CB" w:rsidRPr="00C351C5" w:rsidRDefault="00D33DBF"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15.39％</w:t>
            </w:r>
          </w:p>
        </w:tc>
      </w:tr>
      <w:tr w:rsidR="00A36A2E" w:rsidRPr="00C351C5" w:rsidTr="004024C6">
        <w:tc>
          <w:tcPr>
            <w:tcW w:w="2977"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鳥取県後期高齢者医療広域連合</w:t>
            </w:r>
          </w:p>
        </w:tc>
        <w:tc>
          <w:tcPr>
            <w:tcW w:w="2552"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一部事務組合・広域連合</w:t>
            </w:r>
          </w:p>
        </w:tc>
        <w:tc>
          <w:tcPr>
            <w:tcW w:w="1417" w:type="dxa"/>
            <w:vAlign w:val="center"/>
          </w:tcPr>
          <w:p w:rsidR="00A36A2E"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比例連結</w:t>
            </w:r>
          </w:p>
        </w:tc>
        <w:tc>
          <w:tcPr>
            <w:tcW w:w="1552" w:type="dxa"/>
            <w:vAlign w:val="center"/>
          </w:tcPr>
          <w:p w:rsidR="00A36A2E"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3.2</w:t>
            </w:r>
            <w:r w:rsidR="00CD1365" w:rsidRPr="00C351C5">
              <w:rPr>
                <w:rFonts w:asciiTheme="majorEastAsia" w:eastAsiaTheme="majorEastAsia" w:hAnsiTheme="majorEastAsia" w:hint="eastAsia"/>
              </w:rPr>
              <w:t>6</w:t>
            </w:r>
            <w:r w:rsidR="00D75FB9" w:rsidRPr="00C351C5">
              <w:rPr>
                <w:rFonts w:asciiTheme="majorEastAsia" w:eastAsiaTheme="majorEastAsia" w:hAnsiTheme="majorEastAsia" w:hint="eastAsia"/>
              </w:rPr>
              <w:t>％</w:t>
            </w:r>
          </w:p>
        </w:tc>
      </w:tr>
      <w:tr w:rsidR="00A36A2E" w:rsidRPr="00C351C5" w:rsidTr="004024C6">
        <w:tc>
          <w:tcPr>
            <w:tcW w:w="2977"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鳥取県町村</w:t>
            </w:r>
            <w:r w:rsidR="00CD1365" w:rsidRPr="00C351C5">
              <w:rPr>
                <w:rFonts w:asciiTheme="majorEastAsia" w:eastAsiaTheme="majorEastAsia" w:hAnsiTheme="majorEastAsia" w:hint="eastAsia"/>
              </w:rPr>
              <w:t>総合事務組合</w:t>
            </w:r>
          </w:p>
          <w:p w:rsidR="001B4480" w:rsidRPr="00C351C5" w:rsidRDefault="001B4480"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（退職手当事業）</w:t>
            </w:r>
          </w:p>
        </w:tc>
        <w:tc>
          <w:tcPr>
            <w:tcW w:w="2552"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一部事務組合・広域連合</w:t>
            </w:r>
          </w:p>
        </w:tc>
        <w:tc>
          <w:tcPr>
            <w:tcW w:w="1417" w:type="dxa"/>
            <w:vAlign w:val="center"/>
          </w:tcPr>
          <w:p w:rsidR="00A36A2E" w:rsidRPr="00C351C5" w:rsidRDefault="00296FD6" w:rsidP="004024C6">
            <w:pPr>
              <w:jc w:val="center"/>
              <w:rPr>
                <w:rFonts w:asciiTheme="majorEastAsia" w:eastAsiaTheme="majorEastAsia" w:hAnsiTheme="majorEastAsia"/>
              </w:rPr>
            </w:pPr>
            <w:r w:rsidRPr="00C351C5">
              <w:rPr>
                <w:rFonts w:asciiTheme="majorEastAsia" w:eastAsiaTheme="majorEastAsia" w:hAnsiTheme="majorEastAsia" w:hint="eastAsia"/>
              </w:rPr>
              <w:t>みなし連結</w:t>
            </w:r>
          </w:p>
        </w:tc>
        <w:tc>
          <w:tcPr>
            <w:tcW w:w="1552" w:type="dxa"/>
            <w:vAlign w:val="center"/>
          </w:tcPr>
          <w:p w:rsidR="00A36A2E" w:rsidRPr="00C351C5" w:rsidRDefault="00296FD6" w:rsidP="004024C6">
            <w:pPr>
              <w:jc w:val="center"/>
              <w:rPr>
                <w:rFonts w:asciiTheme="majorEastAsia" w:eastAsiaTheme="majorEastAsia" w:hAnsiTheme="majorEastAsia"/>
              </w:rPr>
            </w:pPr>
            <w:r w:rsidRPr="00C351C5">
              <w:rPr>
                <w:rFonts w:asciiTheme="majorEastAsia" w:eastAsiaTheme="majorEastAsia" w:hAnsiTheme="majorEastAsia" w:hint="eastAsia"/>
              </w:rPr>
              <w:t>－</w:t>
            </w:r>
          </w:p>
        </w:tc>
      </w:tr>
      <w:tr w:rsidR="00A36A2E" w:rsidRPr="00C351C5" w:rsidTr="004024C6">
        <w:tc>
          <w:tcPr>
            <w:tcW w:w="2977"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鳥取県</w:t>
            </w:r>
            <w:r w:rsidR="00CD1365" w:rsidRPr="00C351C5">
              <w:rPr>
                <w:rFonts w:asciiTheme="majorEastAsia" w:eastAsiaTheme="majorEastAsia" w:hAnsiTheme="majorEastAsia" w:hint="eastAsia"/>
              </w:rPr>
              <w:t>町村総合事務組合</w:t>
            </w:r>
          </w:p>
          <w:p w:rsidR="001B4480" w:rsidRPr="00C351C5" w:rsidRDefault="001B4480"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（非常勤補償事業）</w:t>
            </w:r>
          </w:p>
        </w:tc>
        <w:tc>
          <w:tcPr>
            <w:tcW w:w="2552"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一部事務組合・広域連合</w:t>
            </w:r>
          </w:p>
        </w:tc>
        <w:tc>
          <w:tcPr>
            <w:tcW w:w="1417" w:type="dxa"/>
            <w:vAlign w:val="center"/>
          </w:tcPr>
          <w:p w:rsidR="00A36A2E"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比例連結</w:t>
            </w:r>
          </w:p>
        </w:tc>
        <w:tc>
          <w:tcPr>
            <w:tcW w:w="1552" w:type="dxa"/>
            <w:vAlign w:val="center"/>
          </w:tcPr>
          <w:p w:rsidR="00A36A2E" w:rsidRPr="00C351C5" w:rsidRDefault="00862FD7" w:rsidP="004024C6">
            <w:pPr>
              <w:jc w:val="center"/>
              <w:rPr>
                <w:rFonts w:asciiTheme="majorEastAsia" w:eastAsiaTheme="majorEastAsia" w:hAnsiTheme="majorEastAsia"/>
              </w:rPr>
            </w:pPr>
            <w:r w:rsidRPr="00C351C5">
              <w:rPr>
                <w:rFonts w:asciiTheme="majorEastAsia" w:eastAsiaTheme="majorEastAsia" w:hAnsiTheme="majorEastAsia" w:hint="eastAsia"/>
              </w:rPr>
              <w:t>10.63</w:t>
            </w:r>
            <w:r w:rsidR="00D75FB9" w:rsidRPr="00C351C5">
              <w:rPr>
                <w:rFonts w:asciiTheme="majorEastAsia" w:eastAsiaTheme="majorEastAsia" w:hAnsiTheme="majorEastAsia" w:hint="eastAsia"/>
              </w:rPr>
              <w:t>％</w:t>
            </w:r>
          </w:p>
        </w:tc>
      </w:tr>
      <w:tr w:rsidR="001B4480" w:rsidRPr="00C351C5" w:rsidTr="004024C6">
        <w:tc>
          <w:tcPr>
            <w:tcW w:w="2977" w:type="dxa"/>
            <w:vAlign w:val="center"/>
          </w:tcPr>
          <w:p w:rsidR="001B4480" w:rsidRPr="00C351C5" w:rsidRDefault="001B4480" w:rsidP="004024C6">
            <w:pPr>
              <w:jc w:val="center"/>
              <w:rPr>
                <w:rFonts w:asciiTheme="majorEastAsia" w:eastAsiaTheme="majorEastAsia" w:hAnsiTheme="majorEastAsia"/>
              </w:rPr>
            </w:pPr>
            <w:r w:rsidRPr="00C351C5">
              <w:rPr>
                <w:rFonts w:asciiTheme="majorEastAsia" w:eastAsiaTheme="majorEastAsia" w:hAnsiTheme="majorEastAsia" w:hint="eastAsia"/>
              </w:rPr>
              <w:t>鳥取県町村総合事務組合</w:t>
            </w:r>
          </w:p>
          <w:p w:rsidR="001B4480" w:rsidRPr="00C351C5" w:rsidRDefault="001B4480"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（消防補償事業）</w:t>
            </w:r>
          </w:p>
        </w:tc>
        <w:tc>
          <w:tcPr>
            <w:tcW w:w="2552" w:type="dxa"/>
            <w:vAlign w:val="center"/>
          </w:tcPr>
          <w:p w:rsidR="001B4480" w:rsidRPr="00C351C5" w:rsidRDefault="001B4480"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一部事務組合・広域連合</w:t>
            </w:r>
          </w:p>
        </w:tc>
        <w:tc>
          <w:tcPr>
            <w:tcW w:w="1417" w:type="dxa"/>
            <w:vAlign w:val="center"/>
          </w:tcPr>
          <w:p w:rsidR="001B4480" w:rsidRPr="00C351C5" w:rsidRDefault="001B4480"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比例連結</w:t>
            </w:r>
          </w:p>
        </w:tc>
        <w:tc>
          <w:tcPr>
            <w:tcW w:w="1552" w:type="dxa"/>
            <w:vAlign w:val="center"/>
          </w:tcPr>
          <w:p w:rsidR="001B4480" w:rsidRPr="00C351C5" w:rsidRDefault="00862FD7" w:rsidP="004024C6">
            <w:pPr>
              <w:jc w:val="center"/>
              <w:rPr>
                <w:rFonts w:asciiTheme="majorEastAsia" w:eastAsiaTheme="majorEastAsia" w:hAnsiTheme="majorEastAsia" w:hint="eastAsia"/>
              </w:rPr>
            </w:pPr>
            <w:r w:rsidRPr="00C351C5">
              <w:rPr>
                <w:rFonts w:asciiTheme="majorEastAsia" w:eastAsiaTheme="majorEastAsia" w:hAnsiTheme="majorEastAsia" w:hint="eastAsia"/>
              </w:rPr>
              <w:t>9.42％</w:t>
            </w:r>
          </w:p>
        </w:tc>
      </w:tr>
      <w:tr w:rsidR="00A36A2E" w:rsidRPr="00C351C5" w:rsidTr="004024C6">
        <w:tc>
          <w:tcPr>
            <w:tcW w:w="2977"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湯梨浜町土地開発公社</w:t>
            </w:r>
          </w:p>
        </w:tc>
        <w:tc>
          <w:tcPr>
            <w:tcW w:w="2552" w:type="dxa"/>
            <w:vAlign w:val="center"/>
          </w:tcPr>
          <w:p w:rsidR="00A36A2E"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地方三公社</w:t>
            </w:r>
          </w:p>
        </w:tc>
        <w:tc>
          <w:tcPr>
            <w:tcW w:w="1417" w:type="dxa"/>
            <w:vAlign w:val="center"/>
          </w:tcPr>
          <w:p w:rsidR="00A36A2E"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全部連結</w:t>
            </w:r>
          </w:p>
        </w:tc>
        <w:tc>
          <w:tcPr>
            <w:tcW w:w="1552" w:type="dxa"/>
            <w:vAlign w:val="center"/>
          </w:tcPr>
          <w:p w:rsidR="00A36A2E"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w:t>
            </w:r>
          </w:p>
        </w:tc>
      </w:tr>
      <w:tr w:rsidR="00A36A2E" w:rsidRPr="00C351C5" w:rsidTr="004024C6">
        <w:tc>
          <w:tcPr>
            <w:tcW w:w="2977"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財団法人ゆりはま温泉公社</w:t>
            </w:r>
          </w:p>
        </w:tc>
        <w:tc>
          <w:tcPr>
            <w:tcW w:w="2552"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第三セクター等</w:t>
            </w:r>
          </w:p>
        </w:tc>
        <w:tc>
          <w:tcPr>
            <w:tcW w:w="1417" w:type="dxa"/>
            <w:vAlign w:val="center"/>
          </w:tcPr>
          <w:p w:rsidR="00A36A2E"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全部連結</w:t>
            </w:r>
          </w:p>
        </w:tc>
        <w:tc>
          <w:tcPr>
            <w:tcW w:w="1552" w:type="dxa"/>
            <w:vAlign w:val="center"/>
          </w:tcPr>
          <w:p w:rsidR="00A36A2E"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w:t>
            </w:r>
          </w:p>
        </w:tc>
      </w:tr>
      <w:tr w:rsidR="00A36A2E" w:rsidRPr="00C351C5" w:rsidTr="004024C6">
        <w:tc>
          <w:tcPr>
            <w:tcW w:w="2977"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鳥取中央有線放送株式会社</w:t>
            </w:r>
          </w:p>
        </w:tc>
        <w:tc>
          <w:tcPr>
            <w:tcW w:w="2552" w:type="dxa"/>
            <w:vAlign w:val="center"/>
          </w:tcPr>
          <w:p w:rsidR="00A36A2E" w:rsidRPr="00C351C5" w:rsidRDefault="00A36A2E" w:rsidP="004024C6">
            <w:pPr>
              <w:jc w:val="center"/>
              <w:rPr>
                <w:rFonts w:asciiTheme="majorEastAsia" w:eastAsiaTheme="majorEastAsia" w:hAnsiTheme="majorEastAsia"/>
              </w:rPr>
            </w:pPr>
            <w:r w:rsidRPr="00C351C5">
              <w:rPr>
                <w:rFonts w:asciiTheme="majorEastAsia" w:eastAsiaTheme="majorEastAsia" w:hAnsiTheme="majorEastAsia" w:hint="eastAsia"/>
              </w:rPr>
              <w:t>第三セクター等</w:t>
            </w:r>
          </w:p>
        </w:tc>
        <w:tc>
          <w:tcPr>
            <w:tcW w:w="1417" w:type="dxa"/>
            <w:vAlign w:val="center"/>
          </w:tcPr>
          <w:p w:rsidR="00A36A2E"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比例連結</w:t>
            </w:r>
          </w:p>
        </w:tc>
        <w:tc>
          <w:tcPr>
            <w:tcW w:w="1552" w:type="dxa"/>
            <w:vAlign w:val="center"/>
          </w:tcPr>
          <w:p w:rsidR="00462B38" w:rsidRPr="00C351C5" w:rsidRDefault="00462B38" w:rsidP="004024C6">
            <w:pPr>
              <w:jc w:val="center"/>
              <w:rPr>
                <w:rFonts w:asciiTheme="majorEastAsia" w:eastAsiaTheme="majorEastAsia" w:hAnsiTheme="majorEastAsia"/>
              </w:rPr>
            </w:pPr>
            <w:r w:rsidRPr="00C351C5">
              <w:rPr>
                <w:rFonts w:asciiTheme="majorEastAsia" w:eastAsiaTheme="majorEastAsia" w:hAnsiTheme="majorEastAsia" w:hint="eastAsia"/>
              </w:rPr>
              <w:t>36.0</w:t>
            </w:r>
            <w:r w:rsidR="00D75FB9" w:rsidRPr="00C351C5">
              <w:rPr>
                <w:rFonts w:asciiTheme="majorEastAsia" w:eastAsiaTheme="majorEastAsia" w:hAnsiTheme="majorEastAsia" w:hint="eastAsia"/>
              </w:rPr>
              <w:t>％</w:t>
            </w:r>
          </w:p>
        </w:tc>
      </w:tr>
    </w:tbl>
    <w:p w:rsidR="009F1825" w:rsidRPr="00C351C5" w:rsidRDefault="00861E3F">
      <w:pPr>
        <w:rPr>
          <w:rFonts w:asciiTheme="majorEastAsia" w:eastAsiaTheme="majorEastAsia" w:hAnsiTheme="majorEastAsia"/>
        </w:rPr>
      </w:pPr>
      <w:r w:rsidRPr="00C351C5">
        <w:rPr>
          <w:rFonts w:asciiTheme="majorEastAsia" w:eastAsiaTheme="majorEastAsia" w:hAnsiTheme="majorEastAsia" w:hint="eastAsia"/>
        </w:rPr>
        <w:t xml:space="preserve">　　　</w:t>
      </w:r>
      <w:r w:rsidR="009F1825" w:rsidRPr="00C351C5">
        <w:rPr>
          <w:rFonts w:asciiTheme="majorEastAsia" w:eastAsiaTheme="majorEastAsia" w:hAnsiTheme="majorEastAsia" w:hint="eastAsia"/>
        </w:rPr>
        <w:t>連結の方法は次のとおりです。</w:t>
      </w:r>
    </w:p>
    <w:p w:rsidR="002C75B4" w:rsidRPr="00C351C5" w:rsidRDefault="009F1825" w:rsidP="009F1825">
      <w:pPr>
        <w:ind w:firstLineChars="300" w:firstLine="579"/>
        <w:rPr>
          <w:rFonts w:asciiTheme="majorEastAsia" w:eastAsiaTheme="majorEastAsia" w:hAnsiTheme="majorEastAsia"/>
        </w:rPr>
      </w:pPr>
      <w:r w:rsidRPr="00C351C5">
        <w:rPr>
          <w:rFonts w:asciiTheme="majorEastAsia" w:eastAsiaTheme="majorEastAsia" w:hAnsiTheme="majorEastAsia" w:hint="eastAsia"/>
        </w:rPr>
        <w:t xml:space="preserve">①　</w:t>
      </w:r>
      <w:r w:rsidR="00861E3F" w:rsidRPr="00C351C5">
        <w:rPr>
          <w:rFonts w:asciiTheme="majorEastAsia" w:eastAsiaTheme="majorEastAsia" w:hAnsiTheme="majorEastAsia" w:hint="eastAsia"/>
        </w:rPr>
        <w:t>地方公営企業会計は、すべて全部連結の対象としています。</w:t>
      </w:r>
    </w:p>
    <w:p w:rsidR="009F1825" w:rsidRPr="00C351C5" w:rsidRDefault="00861E3F" w:rsidP="009F1825">
      <w:pPr>
        <w:rPr>
          <w:rFonts w:asciiTheme="majorEastAsia" w:eastAsiaTheme="majorEastAsia" w:hAnsiTheme="majorEastAsia"/>
        </w:rPr>
      </w:pPr>
      <w:r w:rsidRPr="00C351C5">
        <w:rPr>
          <w:rFonts w:asciiTheme="majorEastAsia" w:eastAsiaTheme="majorEastAsia" w:hAnsiTheme="majorEastAsia" w:hint="eastAsia"/>
        </w:rPr>
        <w:t xml:space="preserve">　　　　</w:t>
      </w:r>
      <w:r w:rsidR="009F1825" w:rsidRPr="00C351C5">
        <w:rPr>
          <w:rFonts w:asciiTheme="majorEastAsia" w:eastAsiaTheme="majorEastAsia" w:hAnsiTheme="majorEastAsia" w:hint="eastAsia"/>
        </w:rPr>
        <w:t xml:space="preserve">　</w:t>
      </w:r>
      <w:r w:rsidRPr="00C351C5">
        <w:rPr>
          <w:rFonts w:asciiTheme="majorEastAsia" w:eastAsiaTheme="majorEastAsia" w:hAnsiTheme="majorEastAsia" w:hint="eastAsia"/>
        </w:rPr>
        <w:t>ただし、地方公営企業法の財務規定等が適用されていない地方公営企業会計のうち、当該規定</w:t>
      </w:r>
    </w:p>
    <w:p w:rsidR="00861E3F" w:rsidRPr="00C351C5" w:rsidRDefault="00861E3F" w:rsidP="009F1825">
      <w:pPr>
        <w:ind w:leftChars="400" w:left="772"/>
        <w:rPr>
          <w:rFonts w:asciiTheme="majorEastAsia" w:eastAsiaTheme="majorEastAsia" w:hAnsiTheme="majorEastAsia"/>
        </w:rPr>
      </w:pPr>
      <w:r w:rsidRPr="00C351C5">
        <w:rPr>
          <w:rFonts w:asciiTheme="majorEastAsia" w:eastAsiaTheme="majorEastAsia" w:hAnsiTheme="majorEastAsia" w:hint="eastAsia"/>
        </w:rPr>
        <w:t>等の適用に向けた作業に着手しているものについては、連結対象団体（会計）の対象外としています。</w:t>
      </w:r>
    </w:p>
    <w:p w:rsidR="009F1825" w:rsidRPr="00C351C5" w:rsidRDefault="009F1825" w:rsidP="009F1825">
      <w:pPr>
        <w:rPr>
          <w:rFonts w:asciiTheme="majorEastAsia" w:eastAsiaTheme="majorEastAsia" w:hAnsiTheme="majorEastAsia"/>
        </w:rPr>
      </w:pPr>
      <w:r w:rsidRPr="00C351C5">
        <w:rPr>
          <w:rFonts w:asciiTheme="majorEastAsia" w:eastAsiaTheme="majorEastAsia" w:hAnsiTheme="majorEastAsia" w:hint="eastAsia"/>
        </w:rPr>
        <w:t xml:space="preserve">　　　②　一部事務組合・広域連合は、各構成団体の経費負担割合等に基づき比例連結の対象としていま</w:t>
      </w:r>
    </w:p>
    <w:p w:rsidR="009F1825" w:rsidRPr="00C351C5" w:rsidRDefault="009F1825" w:rsidP="009F1825">
      <w:pPr>
        <w:ind w:firstLineChars="400" w:firstLine="772"/>
        <w:rPr>
          <w:rFonts w:asciiTheme="majorEastAsia" w:eastAsiaTheme="majorEastAsia" w:hAnsiTheme="majorEastAsia"/>
        </w:rPr>
      </w:pPr>
      <w:r w:rsidRPr="00C351C5">
        <w:rPr>
          <w:rFonts w:asciiTheme="majorEastAsia" w:eastAsiaTheme="majorEastAsia" w:hAnsiTheme="majorEastAsia" w:hint="eastAsia"/>
        </w:rPr>
        <w:t>す。</w:t>
      </w:r>
    </w:p>
    <w:p w:rsidR="009F1825" w:rsidRPr="00C351C5" w:rsidRDefault="009F1825" w:rsidP="009F1825">
      <w:pPr>
        <w:rPr>
          <w:rFonts w:asciiTheme="majorEastAsia" w:eastAsiaTheme="majorEastAsia" w:hAnsiTheme="majorEastAsia"/>
        </w:rPr>
      </w:pPr>
      <w:r w:rsidRPr="00C351C5">
        <w:rPr>
          <w:rFonts w:asciiTheme="majorEastAsia" w:eastAsiaTheme="majorEastAsia" w:hAnsiTheme="majorEastAsia" w:hint="eastAsia"/>
        </w:rPr>
        <w:t xml:space="preserve">　　　③　地方三公社は、すべて全部連結の対象としています。</w:t>
      </w:r>
    </w:p>
    <w:p w:rsidR="009F1825" w:rsidRPr="00C351C5" w:rsidRDefault="009F1825" w:rsidP="009F1825">
      <w:pPr>
        <w:ind w:left="772" w:hangingChars="400" w:hanging="772"/>
        <w:rPr>
          <w:rFonts w:asciiTheme="majorEastAsia" w:eastAsiaTheme="majorEastAsia" w:hAnsiTheme="majorEastAsia"/>
        </w:rPr>
      </w:pPr>
      <w:r w:rsidRPr="00C351C5">
        <w:rPr>
          <w:rFonts w:asciiTheme="majorEastAsia" w:eastAsiaTheme="majorEastAsia" w:hAnsiTheme="majorEastAsia" w:hint="eastAsia"/>
        </w:rPr>
        <w:t xml:space="preserve">　　　④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w:t>
      </w:r>
    </w:p>
    <w:p w:rsidR="00861E3F" w:rsidRPr="00C351C5" w:rsidRDefault="00861E3F" w:rsidP="00861E3F">
      <w:pPr>
        <w:rPr>
          <w:rFonts w:asciiTheme="majorEastAsia" w:eastAsiaTheme="majorEastAsia" w:hAnsiTheme="majorEastAsia"/>
        </w:rPr>
      </w:pPr>
    </w:p>
    <w:p w:rsidR="00861E3F" w:rsidRPr="00C351C5" w:rsidRDefault="00861E3F" w:rsidP="00861E3F">
      <w:pPr>
        <w:rPr>
          <w:rFonts w:asciiTheme="majorEastAsia" w:eastAsiaTheme="majorEastAsia" w:hAnsiTheme="majorEastAsia"/>
        </w:rPr>
      </w:pPr>
      <w:r w:rsidRPr="00C351C5">
        <w:rPr>
          <w:rFonts w:asciiTheme="majorEastAsia" w:eastAsiaTheme="majorEastAsia" w:hAnsiTheme="majorEastAsia" w:hint="eastAsia"/>
        </w:rPr>
        <w:t xml:space="preserve">　(2)　出納整理期間</w:t>
      </w:r>
    </w:p>
    <w:p w:rsidR="00861E3F" w:rsidRDefault="00861E3F" w:rsidP="00861E3F">
      <w:pPr>
        <w:ind w:leftChars="100" w:left="193" w:firstLineChars="100" w:firstLine="193"/>
        <w:rPr>
          <w:rFonts w:asciiTheme="majorEastAsia" w:eastAsiaTheme="majorEastAsia" w:hAnsiTheme="majorEastAsia"/>
        </w:rPr>
      </w:pPr>
      <w:r w:rsidRPr="00C351C5">
        <w:rPr>
          <w:rFonts w:asciiTheme="majorEastAsia" w:eastAsiaTheme="majorEastAsia" w:hAnsiTheme="majorEastAsia" w:hint="eastAsia"/>
        </w:rPr>
        <w:t>地方自治法第235条の5に基づき、出納整理期間を設けられている団体（会計）においては、出納整理期間における現金の受払い等を終了した後の計数をもって会計年度末の計数としています。</w:t>
      </w:r>
    </w:p>
    <w:p w:rsidR="00AB2BD6" w:rsidRDefault="00AB2BD6" w:rsidP="00861E3F">
      <w:pPr>
        <w:ind w:leftChars="100" w:left="193" w:firstLineChars="100" w:firstLine="193"/>
        <w:rPr>
          <w:rFonts w:asciiTheme="majorEastAsia" w:eastAsiaTheme="majorEastAsia" w:hAnsiTheme="majorEastAsia"/>
        </w:rPr>
      </w:pPr>
    </w:p>
    <w:p w:rsidR="00AB2BD6" w:rsidRDefault="00AB2BD6" w:rsidP="00861E3F">
      <w:pPr>
        <w:ind w:leftChars="100" w:left="193" w:firstLineChars="100" w:firstLine="193"/>
        <w:rPr>
          <w:rFonts w:asciiTheme="majorEastAsia" w:eastAsiaTheme="majorEastAsia" w:hAnsiTheme="majorEastAsia"/>
        </w:rPr>
      </w:pPr>
    </w:p>
    <w:p w:rsidR="00AB2BD6" w:rsidRDefault="00AB2BD6" w:rsidP="00861E3F">
      <w:pPr>
        <w:ind w:leftChars="100" w:left="193" w:firstLineChars="100" w:firstLine="193"/>
        <w:rPr>
          <w:rFonts w:asciiTheme="majorEastAsia" w:eastAsiaTheme="majorEastAsia" w:hAnsiTheme="majorEastAsia"/>
        </w:rPr>
      </w:pPr>
    </w:p>
    <w:p w:rsidR="00AB2BD6" w:rsidRPr="00C351C5" w:rsidRDefault="00AB2BD6" w:rsidP="00861E3F">
      <w:pPr>
        <w:ind w:leftChars="100" w:left="193" w:firstLineChars="100" w:firstLine="193"/>
        <w:rPr>
          <w:rFonts w:asciiTheme="majorEastAsia" w:eastAsiaTheme="majorEastAsia" w:hAnsiTheme="majorEastAsia" w:hint="eastAsia"/>
        </w:rPr>
      </w:pPr>
    </w:p>
    <w:p w:rsidR="00BE1C22" w:rsidRPr="00C351C5" w:rsidRDefault="00BE1C22" w:rsidP="00BE1C22">
      <w:pPr>
        <w:rPr>
          <w:rFonts w:asciiTheme="majorEastAsia" w:eastAsiaTheme="majorEastAsia" w:hAnsiTheme="majorEastAsia"/>
        </w:rPr>
      </w:pPr>
      <w:r w:rsidRPr="00C351C5">
        <w:rPr>
          <w:rFonts w:asciiTheme="majorEastAsia" w:eastAsiaTheme="majorEastAsia" w:hAnsiTheme="majorEastAsia" w:hint="eastAsia"/>
        </w:rPr>
        <w:lastRenderedPageBreak/>
        <w:t xml:space="preserve">　(</w:t>
      </w:r>
      <w:r w:rsidRPr="00C351C5">
        <w:rPr>
          <w:rFonts w:asciiTheme="majorEastAsia" w:eastAsiaTheme="majorEastAsia" w:hAnsiTheme="majorEastAsia"/>
        </w:rPr>
        <w:t>3)</w:t>
      </w:r>
      <w:r w:rsidRPr="00C351C5">
        <w:rPr>
          <w:rFonts w:asciiTheme="majorEastAsia" w:eastAsiaTheme="majorEastAsia" w:hAnsiTheme="majorEastAsia" w:hint="eastAsia"/>
        </w:rPr>
        <w:t xml:space="preserve">　売却可能資産</w:t>
      </w:r>
    </w:p>
    <w:p w:rsidR="00BE1C22" w:rsidRPr="00C351C5" w:rsidRDefault="00BE1C22" w:rsidP="00BE1C22">
      <w:pPr>
        <w:rPr>
          <w:rFonts w:asciiTheme="majorEastAsia" w:eastAsiaTheme="majorEastAsia" w:hAnsiTheme="majorEastAsia"/>
        </w:rPr>
      </w:pPr>
      <w:r w:rsidRPr="00C351C5">
        <w:rPr>
          <w:rFonts w:asciiTheme="majorEastAsia" w:eastAsiaTheme="majorEastAsia" w:hAnsiTheme="majorEastAsia" w:hint="eastAsia"/>
        </w:rPr>
        <w:t xml:space="preserve">　　①売却可能資産の範囲及び内訳は、次のとおりです。</w:t>
      </w:r>
    </w:p>
    <w:p w:rsidR="00BE1C22" w:rsidRPr="00C351C5" w:rsidRDefault="00BE1C22" w:rsidP="00BE1C22">
      <w:pPr>
        <w:ind w:firstLineChars="300" w:firstLine="579"/>
        <w:rPr>
          <w:rFonts w:asciiTheme="majorEastAsia" w:eastAsiaTheme="majorEastAsia" w:hAnsiTheme="majorEastAsia"/>
        </w:rPr>
      </w:pPr>
      <w:r w:rsidRPr="00C351C5">
        <w:rPr>
          <w:rFonts w:asciiTheme="majorEastAsia" w:eastAsiaTheme="majorEastAsia" w:hAnsiTheme="majorEastAsia" w:hint="eastAsia"/>
        </w:rPr>
        <w:t>ア　範囲</w:t>
      </w:r>
    </w:p>
    <w:p w:rsidR="00BE1C22" w:rsidRPr="00C351C5" w:rsidRDefault="00BE1C22" w:rsidP="00BE1C22">
      <w:pPr>
        <w:rPr>
          <w:rFonts w:asciiTheme="majorEastAsia" w:eastAsiaTheme="majorEastAsia" w:hAnsiTheme="majorEastAsia"/>
        </w:rPr>
      </w:pPr>
      <w:r w:rsidRPr="00C351C5">
        <w:rPr>
          <w:rFonts w:asciiTheme="majorEastAsia" w:eastAsiaTheme="majorEastAsia" w:hAnsiTheme="majorEastAsia" w:hint="eastAsia"/>
        </w:rPr>
        <w:t xml:space="preserve">　　　　翌年度以降、財産収入として措置されている資産</w:t>
      </w:r>
    </w:p>
    <w:p w:rsidR="00BE1C22" w:rsidRPr="00C351C5" w:rsidRDefault="00BE1C22" w:rsidP="00BE1C22">
      <w:pPr>
        <w:ind w:firstLineChars="300" w:firstLine="579"/>
        <w:rPr>
          <w:rFonts w:asciiTheme="majorEastAsia" w:eastAsiaTheme="majorEastAsia" w:hAnsiTheme="majorEastAsia"/>
        </w:rPr>
      </w:pPr>
      <w:r w:rsidRPr="00C351C5">
        <w:rPr>
          <w:rFonts w:asciiTheme="majorEastAsia" w:eastAsiaTheme="majorEastAsia" w:hAnsiTheme="majorEastAsia" w:hint="eastAsia"/>
        </w:rPr>
        <w:t>イ　内訳</w:t>
      </w:r>
    </w:p>
    <w:p w:rsidR="00BE1C22" w:rsidRPr="00C351C5" w:rsidRDefault="00BE1C22" w:rsidP="00BE1C22">
      <w:pPr>
        <w:ind w:firstLineChars="400" w:firstLine="772"/>
        <w:rPr>
          <w:rFonts w:asciiTheme="majorEastAsia" w:eastAsiaTheme="majorEastAsia" w:hAnsiTheme="majorEastAsia"/>
          <w:u w:val="single"/>
        </w:rPr>
      </w:pPr>
      <w:r w:rsidRPr="00C351C5">
        <w:rPr>
          <w:rFonts w:asciiTheme="majorEastAsia" w:eastAsiaTheme="majorEastAsia" w:hAnsiTheme="majorEastAsia" w:hint="eastAsia"/>
          <w:u w:val="single"/>
        </w:rPr>
        <w:t>事業用資産　4,830千円（4,295円）</w:t>
      </w:r>
    </w:p>
    <w:p w:rsidR="00BE1C22" w:rsidRPr="00C351C5" w:rsidRDefault="00BE1C22" w:rsidP="00BE1C22">
      <w:pPr>
        <w:ind w:firstLineChars="400" w:firstLine="772"/>
        <w:rPr>
          <w:rFonts w:asciiTheme="majorEastAsia" w:eastAsiaTheme="majorEastAsia" w:hAnsiTheme="majorEastAsia"/>
        </w:rPr>
      </w:pPr>
      <w:r w:rsidRPr="00C351C5">
        <w:rPr>
          <w:rFonts w:asciiTheme="majorEastAsia" w:eastAsiaTheme="majorEastAsia" w:hAnsiTheme="majorEastAsia" w:hint="eastAsia"/>
        </w:rPr>
        <w:t>土地　　　4,830千円（4,295円）</w:t>
      </w:r>
    </w:p>
    <w:p w:rsidR="00BE1C22" w:rsidRPr="00C351C5" w:rsidRDefault="00BE1C22" w:rsidP="00BE1C22">
      <w:pPr>
        <w:ind w:firstLineChars="400" w:firstLine="772"/>
        <w:rPr>
          <w:rFonts w:asciiTheme="majorEastAsia" w:eastAsiaTheme="majorEastAsia" w:hAnsiTheme="majorEastAsia"/>
        </w:rPr>
      </w:pPr>
    </w:p>
    <w:p w:rsidR="00BE1C22" w:rsidRPr="00C351C5" w:rsidRDefault="00BE1C22" w:rsidP="00BE1C22">
      <w:pPr>
        <w:ind w:firstLineChars="400" w:firstLine="772"/>
        <w:rPr>
          <w:rFonts w:asciiTheme="majorEastAsia" w:eastAsiaTheme="majorEastAsia" w:hAnsiTheme="majorEastAsia"/>
        </w:rPr>
      </w:pPr>
      <w:r w:rsidRPr="00C351C5">
        <w:rPr>
          <w:rFonts w:asciiTheme="majorEastAsia" w:eastAsiaTheme="majorEastAsia" w:hAnsiTheme="majorEastAsia" w:hint="eastAsia"/>
        </w:rPr>
        <w:t>平成30年3 月31 日時点における売却可能価額を記載しています。</w:t>
      </w:r>
    </w:p>
    <w:p w:rsidR="00BE1C22" w:rsidRPr="00C351C5" w:rsidRDefault="00BE1C22" w:rsidP="00BE1C22">
      <w:pPr>
        <w:ind w:firstLineChars="400" w:firstLine="772"/>
        <w:rPr>
          <w:rFonts w:asciiTheme="majorEastAsia" w:eastAsiaTheme="majorEastAsia" w:hAnsiTheme="majorEastAsia"/>
        </w:rPr>
      </w:pPr>
      <w:r w:rsidRPr="00C351C5">
        <w:rPr>
          <w:rFonts w:asciiTheme="majorEastAsia" w:eastAsiaTheme="majorEastAsia" w:hAnsiTheme="majorEastAsia" w:hint="eastAsia"/>
        </w:rPr>
        <w:t>上記の括弧内の金額は、貸借対照表における簿価を記載しています。</w:t>
      </w:r>
    </w:p>
    <w:p w:rsidR="00861E3F" w:rsidRPr="00C351C5" w:rsidRDefault="00861E3F" w:rsidP="00861E3F">
      <w:pPr>
        <w:rPr>
          <w:rFonts w:asciiTheme="majorEastAsia" w:eastAsiaTheme="majorEastAsia" w:hAnsiTheme="majorEastAsia"/>
        </w:rPr>
      </w:pPr>
    </w:p>
    <w:sectPr w:rsidR="00861E3F" w:rsidRPr="00C351C5" w:rsidSect="002C75B4">
      <w:pgSz w:w="11906" w:h="16838" w:code="9"/>
      <w:pgMar w:top="1418" w:right="1418" w:bottom="1418" w:left="1418" w:header="851" w:footer="992" w:gutter="0"/>
      <w:cols w:space="425"/>
      <w:docGrid w:type="linesAndChars" w:linePitch="291"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5B4"/>
    <w:rsid w:val="00010806"/>
    <w:rsid w:val="000415B8"/>
    <w:rsid w:val="00047038"/>
    <w:rsid w:val="00081B6D"/>
    <w:rsid w:val="00086E25"/>
    <w:rsid w:val="000917EF"/>
    <w:rsid w:val="00093F08"/>
    <w:rsid w:val="00120AD9"/>
    <w:rsid w:val="00122618"/>
    <w:rsid w:val="001B4480"/>
    <w:rsid w:val="00296FD6"/>
    <w:rsid w:val="002C75B4"/>
    <w:rsid w:val="003B3ABD"/>
    <w:rsid w:val="004024C6"/>
    <w:rsid w:val="00410910"/>
    <w:rsid w:val="0041157B"/>
    <w:rsid w:val="0041455B"/>
    <w:rsid w:val="00462B38"/>
    <w:rsid w:val="00487210"/>
    <w:rsid w:val="005325A4"/>
    <w:rsid w:val="005519F5"/>
    <w:rsid w:val="00576A01"/>
    <w:rsid w:val="0058784C"/>
    <w:rsid w:val="005946BA"/>
    <w:rsid w:val="00594A2C"/>
    <w:rsid w:val="005C2EAD"/>
    <w:rsid w:val="005E6BFB"/>
    <w:rsid w:val="00621009"/>
    <w:rsid w:val="006326C9"/>
    <w:rsid w:val="0067616C"/>
    <w:rsid w:val="006A0E30"/>
    <w:rsid w:val="006E656C"/>
    <w:rsid w:val="006F5DAC"/>
    <w:rsid w:val="00702028"/>
    <w:rsid w:val="00742D6F"/>
    <w:rsid w:val="00747EEC"/>
    <w:rsid w:val="0077074B"/>
    <w:rsid w:val="007E19F9"/>
    <w:rsid w:val="00824059"/>
    <w:rsid w:val="00844E31"/>
    <w:rsid w:val="00861E3F"/>
    <w:rsid w:val="00862FD7"/>
    <w:rsid w:val="00884C16"/>
    <w:rsid w:val="008D5BE0"/>
    <w:rsid w:val="008F0020"/>
    <w:rsid w:val="008F0B22"/>
    <w:rsid w:val="0094438F"/>
    <w:rsid w:val="009F1825"/>
    <w:rsid w:val="00A35C54"/>
    <w:rsid w:val="00A36A2E"/>
    <w:rsid w:val="00A43936"/>
    <w:rsid w:val="00A4687F"/>
    <w:rsid w:val="00A6675B"/>
    <w:rsid w:val="00AB2BD6"/>
    <w:rsid w:val="00B02626"/>
    <w:rsid w:val="00B150CB"/>
    <w:rsid w:val="00B41364"/>
    <w:rsid w:val="00B74832"/>
    <w:rsid w:val="00BA06F5"/>
    <w:rsid w:val="00BD7C59"/>
    <w:rsid w:val="00BE1C22"/>
    <w:rsid w:val="00C04368"/>
    <w:rsid w:val="00C0790F"/>
    <w:rsid w:val="00C351C5"/>
    <w:rsid w:val="00C51BA1"/>
    <w:rsid w:val="00CA5AD0"/>
    <w:rsid w:val="00CD1365"/>
    <w:rsid w:val="00CF26A7"/>
    <w:rsid w:val="00D12381"/>
    <w:rsid w:val="00D27DA3"/>
    <w:rsid w:val="00D33DBF"/>
    <w:rsid w:val="00D444A7"/>
    <w:rsid w:val="00D64540"/>
    <w:rsid w:val="00D75FB9"/>
    <w:rsid w:val="00DA29BC"/>
    <w:rsid w:val="00E00648"/>
    <w:rsid w:val="00E011CE"/>
    <w:rsid w:val="00E66A61"/>
    <w:rsid w:val="00E7615F"/>
    <w:rsid w:val="00EE548B"/>
    <w:rsid w:val="00EF746D"/>
    <w:rsid w:val="00F128C7"/>
    <w:rsid w:val="00F27ED5"/>
    <w:rsid w:val="00F31CE2"/>
    <w:rsid w:val="00F90FB7"/>
    <w:rsid w:val="00FA6B19"/>
    <w:rsid w:val="00FC7249"/>
    <w:rsid w:val="00FD5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E4A93"/>
  <w15:chartTrackingRefBased/>
  <w15:docId w15:val="{7471E541-07ED-4721-96C6-EA33162A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43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553</Words>
  <Characters>3157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一真</dc:creator>
  <cp:keywords/>
  <dc:description/>
  <cp:lastModifiedBy>kokaikei6</cp:lastModifiedBy>
  <cp:revision>82</cp:revision>
  <dcterms:created xsi:type="dcterms:W3CDTF">2018-05-02T07:47:00Z</dcterms:created>
  <dcterms:modified xsi:type="dcterms:W3CDTF">2019-04-01T08:10:00Z</dcterms:modified>
</cp:coreProperties>
</file>