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402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様式第４号</w:t>
      </w:r>
    </w:p>
    <w:p w14:paraId="5997FED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7194C3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8D8AF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19B77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9F585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0D1031" w14:textId="5BD35638" w:rsidR="00B40B18" w:rsidRPr="00B40B18" w:rsidRDefault="001F5C82" w:rsidP="00B40B18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湯梨浜町関係人口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PR</w:t>
      </w:r>
      <w:r w:rsidR="00B40B18" w:rsidRPr="00B40B18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32"/>
        </w:rPr>
        <w:t>業務</w:t>
      </w:r>
    </w:p>
    <w:p w14:paraId="6E331B0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A1368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8B6E36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 w:val="52"/>
          <w:szCs w:val="5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 w:val="52"/>
          <w:szCs w:val="52"/>
        </w:rPr>
        <w:t>企画提案書</w:t>
      </w:r>
    </w:p>
    <w:p w14:paraId="1B3E4C3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FFDDE2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93F41C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ACC169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28B4C6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4FF42C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FB1454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BA7F3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3B042F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C04F41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  <w:u w:val="single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住　　所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0514D65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</w:t>
      </w:r>
    </w:p>
    <w:p w14:paraId="0B6FCC7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事業所名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5B0359D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A9AE6A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代表者氏名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印　　</w:t>
      </w:r>
    </w:p>
    <w:p w14:paraId="138E473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4EE09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担当者氏名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710A27D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DA7450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電話番号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051053B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E679CF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ＦＡＸ番号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47FCBC1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5C99A5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2322A4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8DEF7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5288F1C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006E7B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3F3EFFC" w14:textId="77777777" w:rsidR="00B40B18" w:rsidRDefault="00B40B1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/>
          <w:color w:val="auto"/>
          <w:kern w:val="2"/>
        </w:rPr>
        <w:br w:type="page"/>
      </w:r>
    </w:p>
    <w:p w14:paraId="304A593C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lastRenderedPageBreak/>
        <w:t>別紙</w:t>
      </w:r>
    </w:p>
    <w:p w14:paraId="2F4E1F9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1F1163" w14:textId="77777777" w:rsidR="002A11A6" w:rsidRPr="00B40B18" w:rsidRDefault="002A11A6" w:rsidP="002A11A6">
      <w:pPr>
        <w:overflowPunct/>
        <w:adjustRightInd/>
        <w:ind w:firstLineChars="1500" w:firstLine="3180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企画提案書記載事項一覧</w:t>
      </w:r>
    </w:p>
    <w:p w14:paraId="39EAF6E1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0DEF82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FA9F291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１．本業務の実施方針</w:t>
      </w:r>
    </w:p>
    <w:p w14:paraId="15CB8230" w14:textId="0A675723" w:rsidR="002A11A6" w:rsidRPr="00B40B18" w:rsidRDefault="001F5C82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業務特性に応じた事業者として</w:t>
      </w:r>
      <w:r w:rsidR="002A11A6"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の</w:t>
      </w:r>
      <w:r w:rsidR="00707C7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湯梨浜町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関係人口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PR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業務の</w:t>
      </w:r>
      <w:r w:rsidR="002A11A6"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取組方針について、記載すること。</w:t>
      </w:r>
    </w:p>
    <w:p w14:paraId="3B4E394A" w14:textId="77777777" w:rsidR="002A11A6" w:rsidRPr="00707C7B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F89B28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２．実施体制について</w:t>
      </w:r>
    </w:p>
    <w:p w14:paraId="56652E1D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執行する上での管理責任体制、業務執行体制などについて、組織図またはフロー図などを用いてわかりやすく表すこと。フロー図などには、具体的な技術者の氏名を明記し、その役割分担についても明確に表記すること。</w:t>
      </w:r>
    </w:p>
    <w:p w14:paraId="02A6ED8C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また、業務の一部を外注する予定の場合には、その業務、外注先（予定）について補記すること。</w:t>
      </w:r>
    </w:p>
    <w:p w14:paraId="58F3D39F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D0A6AB6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３．各種業務の実施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方法、企画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提案など</w:t>
      </w:r>
    </w:p>
    <w:p w14:paraId="33AC7A78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仕様書に示す業務の進め方、実施内容、実施手法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にかかる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提案などについて、具体的に記入すること。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特に募集方法とターゲット層を提示すること。業務内外を問わず、関係人口の創出、移住定住へとつながる効果的な提案があれば記入すること。</w:t>
      </w:r>
    </w:p>
    <w:p w14:paraId="7AE329D4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7C89ADB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４．業務完了までの作業スケジュール</w:t>
      </w:r>
    </w:p>
    <w:p w14:paraId="65E9B2AD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業務開始から業務完了までのスケジュールについて、表を用いて提案すること。</w:t>
      </w:r>
    </w:p>
    <w:p w14:paraId="51787F12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6AFC8C8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５．その他</w:t>
      </w:r>
    </w:p>
    <w:p w14:paraId="70B66211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その他、仕様書に定めの無い業務、提案、特に事業者としてアピールしたい点などについて記載すること。</w:t>
      </w:r>
    </w:p>
    <w:p w14:paraId="1FDD15F9" w14:textId="77777777" w:rsidR="002A11A6" w:rsidRPr="003C6EDE" w:rsidRDefault="002A11A6" w:rsidP="002A11A6">
      <w:pPr>
        <w:overflowPunct/>
        <w:adjustRightInd/>
        <w:ind w:firstLineChars="100" w:firstLine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FA0A53B" w14:textId="77777777" w:rsidR="002A11A6" w:rsidRPr="00B40B18" w:rsidRDefault="002A11A6" w:rsidP="002A11A6">
      <w:pPr>
        <w:overflowPunct/>
        <w:adjustRightInd/>
        <w:ind w:firstLineChars="100" w:firstLine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0EFB5F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725273E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75F2CD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947501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FD7D64C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64502F1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8EAF97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CF31E1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5D6BB0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9D14DB0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D9E2C7B" w14:textId="372359C8" w:rsidR="002A11A6" w:rsidRDefault="002A11A6" w:rsidP="002A11A6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2A11A6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3399A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6BE6-4D21-432B-8C84-5129760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2023-06-13T07:29:00Z</dcterms:modified>
</cp:coreProperties>
</file>